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B38" w:rsidRPr="00FA484B" w:rsidRDefault="00454756" w:rsidP="00454756">
      <w:pPr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54756">
        <w:rPr>
          <w:rFonts w:ascii="Times New Roman" w:hAnsi="Times New Roman" w:cs="Times New Roman"/>
          <w:color w:val="000000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.6pt;height:757.25pt" o:ole="">
            <v:imagedata r:id="rId8" o:title=""/>
          </v:shape>
          <o:OLEObject Type="Embed" ProgID="FoxitReader.Document" ShapeID="_x0000_i1025" DrawAspect="Content" ObjectID="_1755690917" r:id="rId9"/>
        </w:object>
      </w:r>
      <w:r w:rsidR="00620B3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</w:t>
      </w:r>
      <w:r w:rsidR="00620B38" w:rsidRPr="00FA484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ояснительная записка</w:t>
      </w: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FA484B">
        <w:rPr>
          <w:rFonts w:ascii="Times New Roman" w:hAnsi="Times New Roman" w:cs="Times New Roman"/>
          <w:spacing w:val="1"/>
          <w:sz w:val="24"/>
          <w:szCs w:val="24"/>
        </w:rPr>
        <w:t>Рабочая программа адресована</w:t>
      </w:r>
      <w:r w:rsidRPr="00FA484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FA484B">
        <w:rPr>
          <w:rFonts w:ascii="Times New Roman" w:hAnsi="Times New Roman" w:cs="Times New Roman"/>
          <w:sz w:val="24"/>
          <w:szCs w:val="24"/>
        </w:rPr>
        <w:t xml:space="preserve">учащимся 10-11  классов </w:t>
      </w:r>
      <w:r w:rsidRPr="00FA484B">
        <w:rPr>
          <w:rFonts w:ascii="Times New Roman" w:hAnsi="Times New Roman" w:cs="Times New Roman"/>
          <w:spacing w:val="1"/>
          <w:sz w:val="24"/>
          <w:szCs w:val="24"/>
        </w:rPr>
        <w:t xml:space="preserve">общеобразовательного учреждения. </w:t>
      </w:r>
      <w:r w:rsidRPr="00FA484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Рабочая программа составлена  на основе</w:t>
      </w:r>
      <w:r w:rsidRPr="00FA484B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FA484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авторской  п</w:t>
      </w:r>
      <w:r w:rsidRPr="00FA48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рограммы курса </w:t>
      </w:r>
      <w:r w:rsidRPr="00FA484B">
        <w:rPr>
          <w:rFonts w:ascii="Times New Roman" w:hAnsi="Times New Roman" w:cs="Times New Roman"/>
          <w:color w:val="000000"/>
          <w:sz w:val="24"/>
          <w:szCs w:val="24"/>
        </w:rPr>
        <w:t>Пономарева И.Н., Кучменко В.С., Корнилова О.А., Драгомилов А.Г., Симонова Т.С. Биология: 5-11 классы: программы/[И.Н. Пономарёва, В.С. Кучменко, О.А. Корнилова и др.]- М.: Вентана-Граф. – 400 с.</w:t>
      </w:r>
    </w:p>
    <w:p w:rsidR="00620B38" w:rsidRPr="00FA484B" w:rsidRDefault="00620B38" w:rsidP="00620B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Рабочая программа</w:t>
      </w:r>
      <w:r w:rsidRPr="00FA48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484B">
        <w:rPr>
          <w:rFonts w:ascii="Times New Roman" w:hAnsi="Times New Roman" w:cs="Times New Roman"/>
          <w:sz w:val="24"/>
          <w:szCs w:val="24"/>
        </w:rPr>
        <w:t>соответствует  ФГОС СОО.</w:t>
      </w:r>
    </w:p>
    <w:p w:rsidR="00620B38" w:rsidRPr="00FA484B" w:rsidRDefault="00620B38" w:rsidP="00620B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Предмет «Биология» относится к предметной области «Естественнонаучные предметы».</w:t>
      </w:r>
    </w:p>
    <w:p w:rsidR="00620B38" w:rsidRPr="00FA484B" w:rsidRDefault="00620B38" w:rsidP="00620B38">
      <w:pPr>
        <w:shd w:val="clear" w:color="auto" w:fill="FFFFFF"/>
        <w:spacing w:after="0" w:line="240" w:lineRule="auto"/>
        <w:ind w:right="5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8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 программы:</w:t>
      </w:r>
      <w:r w:rsidRPr="00FA48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20B38" w:rsidRPr="00FA484B" w:rsidRDefault="00620B38" w:rsidP="00620B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Сформировать у школьников в процессе биологического образования понимание значения законов и закономерностей существования и развития живой природы, осознание величайшей ценности жизни и биологического разнообразия нашей планеты, понимание роли процесса эволюции и закономерностей передачи наследственной информации для объяснения многообразия форм жизни на Земле.</w:t>
      </w:r>
    </w:p>
    <w:p w:rsidR="00620B38" w:rsidRPr="00FA484B" w:rsidRDefault="00620B38" w:rsidP="00620B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b/>
          <w:sz w:val="24"/>
          <w:szCs w:val="24"/>
        </w:rPr>
        <w:t>Сроки реализации программы – 2  года.</w:t>
      </w:r>
    </w:p>
    <w:p w:rsidR="00620B38" w:rsidRPr="00FA484B" w:rsidRDefault="00620B38" w:rsidP="00620B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b/>
          <w:sz w:val="24"/>
          <w:szCs w:val="24"/>
        </w:rPr>
        <w:t xml:space="preserve">Основным принципом </w:t>
      </w:r>
      <w:r w:rsidRPr="00FA484B">
        <w:rPr>
          <w:rFonts w:ascii="Times New Roman" w:hAnsi="Times New Roman" w:cs="Times New Roman"/>
          <w:sz w:val="24"/>
          <w:szCs w:val="24"/>
        </w:rPr>
        <w:t>отбора материала служит непосредственное продолжение программы курса биологии 5-9 классов, составленных авторским коллективом под руководством профессора И.Н. Пономарёвой (М: Вентана-Граф.). Опираясь на сведения, полученные в 5-9 классах, в старшей школе курс биологии раскрывает более полно и точно с научной точки зрения общебиологические явления и закономерности, осуществляющиеся на разных уровнях организации живой природы, излагает важнейшие биологические теории, законы, гипотезы. В связи с этим программа 10-11 классов представляет содержание курса биологии как материала второго, более высокого уровня обучения, построенного на интегрированной основе. Раскрытие учебного содержания в курсе общей биологии 10-11 классов проводится по темам, характеризующим особенности свойств живой природы на молекулярном, клеточном, организменном, популяционно-видовом, биогеоценотическом, биосферном уровнях организации живой природы.</w:t>
      </w:r>
    </w:p>
    <w:p w:rsidR="00620B38" w:rsidRPr="00FA484B" w:rsidRDefault="00620B38" w:rsidP="00620B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b/>
          <w:sz w:val="24"/>
          <w:szCs w:val="24"/>
        </w:rPr>
        <w:t>Предполагаемые результаты:</w:t>
      </w:r>
    </w:p>
    <w:p w:rsidR="00620B38" w:rsidRPr="00FA484B" w:rsidRDefault="00620B38" w:rsidP="00620B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b/>
          <w:sz w:val="24"/>
          <w:szCs w:val="24"/>
        </w:rPr>
        <w:t>Выпускник на базовом уровне научится: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раскрывать на примерах роль биологии в формировании современной научной картины мира и в практической деятельности людей;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понимать смысл, различать и описывать системную связь между основополагающими биологическими понятиями: клетка, организм, вид, экосистема, биосфера;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формулировать гипотезы на основании предложенной биологической информации и предлагать варианты проверки гипотез;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сравнивать биологические объекты между собой по заданным критериям, делать выводы и умозаключения на основе сравнения;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обосновывать единство живой и неживой природы, родство живых организмов, взаимосвязи организмов и окружающей среды на основе биологических теорий;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приводить примеры веществ основных групп органических соединений клетки (белков, жиров, углеводов, нуклеиновых кислот);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lastRenderedPageBreak/>
        <w:t>распознавать популяцию и биологический вид по основным признакам;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описывать фенотип многоклеточных растений и животных по морфологическому критерию;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объяснять многообразие организмов, применяя эволюционную теорию;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объяснять причины наследственных заболеваний;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выявлять морфологические, физиологические, поведенческие адаптации организмов к среде обитания и действию экологических факторов;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составлять схемы переноса веществ и энергии в экосистеме (цепи питания);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приводить доказательства необходимости сохранения биоразнообразия для устойчивого развития и охраны окружающей среды;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представлять биологическую информацию в виде текста, таблицы, графика, диаграммы и делать выводы на основании представленных данных;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оценивать роль достижений генетики, селекции, биотехнологии в практической деятельности человека и в собственной жизни;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объяснять негативное влияние веществ (алкоголя, никотина, наркотических веществ) на зародышевое развитие человека;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объяснять последствия влияния мутагенов;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объяснять возможные причины наследственных заболеваний.</w:t>
      </w:r>
    </w:p>
    <w:p w:rsidR="00620B38" w:rsidRPr="00FA484B" w:rsidRDefault="00620B38" w:rsidP="00620B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b/>
          <w:sz w:val="24"/>
          <w:szCs w:val="24"/>
        </w:rPr>
        <w:t>Выпускник на базовом уровне получит возможность научиться: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характеризовать современные направления в развитии биологии; описывать их возможное использование в практической деятельности;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сравнивать способы деления клетки (митоз и мейоз);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решать задачи на построение фрагмента второй цепи ДНК по предложенному фрагменту первой, иРНК (мРНК) по участку ДНК;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устанавливать тип наследования и характер проявления признака по заданной схеме родословной, применяя законы наследственности;</w:t>
      </w:r>
    </w:p>
    <w:p w:rsidR="00620B38" w:rsidRPr="00FA484B" w:rsidRDefault="00620B38" w:rsidP="00620B38">
      <w:pPr>
        <w:pStyle w:val="a"/>
        <w:spacing w:line="240" w:lineRule="auto"/>
        <w:rPr>
          <w:sz w:val="24"/>
          <w:szCs w:val="24"/>
        </w:rPr>
      </w:pPr>
      <w:r w:rsidRPr="00FA484B">
        <w:rPr>
          <w:sz w:val="24"/>
          <w:szCs w:val="24"/>
        </w:rPr>
        <w:t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:rsidR="00620B38" w:rsidRPr="00FA484B" w:rsidRDefault="00620B38" w:rsidP="00620B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b/>
          <w:sz w:val="24"/>
          <w:szCs w:val="24"/>
        </w:rPr>
        <w:t>Основной инструментарий для оценивания результатов:</w:t>
      </w:r>
    </w:p>
    <w:p w:rsidR="00620B38" w:rsidRPr="00FA484B" w:rsidRDefault="00620B38" w:rsidP="00620B38">
      <w:pPr>
        <w:numPr>
          <w:ilvl w:val="0"/>
          <w:numId w:val="7"/>
        </w:numPr>
        <w:tabs>
          <w:tab w:val="clear" w:pos="1287"/>
          <w:tab w:val="num" w:pos="-1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вопросы и задания учебников «Биология» 10-11 классов (под редакцией И.Н. Пономарёвой);</w:t>
      </w:r>
    </w:p>
    <w:p w:rsidR="00620B38" w:rsidRPr="00FA484B" w:rsidRDefault="00620B38" w:rsidP="00620B38">
      <w:pPr>
        <w:numPr>
          <w:ilvl w:val="0"/>
          <w:numId w:val="7"/>
        </w:numPr>
        <w:tabs>
          <w:tab w:val="clear" w:pos="1287"/>
          <w:tab w:val="num" w:pos="-1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 xml:space="preserve">дидактические материалы; </w:t>
      </w:r>
    </w:p>
    <w:p w:rsidR="00620B38" w:rsidRPr="00FA484B" w:rsidRDefault="00620B38" w:rsidP="00620B38">
      <w:pPr>
        <w:numPr>
          <w:ilvl w:val="0"/>
          <w:numId w:val="7"/>
        </w:numPr>
        <w:tabs>
          <w:tab w:val="clear" w:pos="1287"/>
          <w:tab w:val="num" w:pos="-1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тесты по изучаемым темам, КИМы;</w:t>
      </w:r>
    </w:p>
    <w:p w:rsidR="00620B38" w:rsidRPr="00FA484B" w:rsidRDefault="00620B38" w:rsidP="00620B38">
      <w:pPr>
        <w:numPr>
          <w:ilvl w:val="0"/>
          <w:numId w:val="7"/>
        </w:numPr>
        <w:tabs>
          <w:tab w:val="clear" w:pos="1287"/>
          <w:tab w:val="num" w:pos="-1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lastRenderedPageBreak/>
        <w:t xml:space="preserve">образовательный комплекс </w:t>
      </w:r>
      <w:r w:rsidRPr="00FA484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Фирма «1С», Издательский центр «Вентана-Граф».</w:t>
      </w:r>
    </w:p>
    <w:p w:rsidR="00620B38" w:rsidRPr="00FA484B" w:rsidRDefault="00620B38" w:rsidP="00620B38">
      <w:pPr>
        <w:numPr>
          <w:ilvl w:val="0"/>
          <w:numId w:val="7"/>
        </w:numPr>
        <w:tabs>
          <w:tab w:val="clear" w:pos="1287"/>
          <w:tab w:val="num" w:pos="-1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 xml:space="preserve">исследовательские, творческие, практические работы; </w:t>
      </w:r>
    </w:p>
    <w:p w:rsidR="00620B38" w:rsidRPr="00FA484B" w:rsidRDefault="00620B38" w:rsidP="00620B38">
      <w:pPr>
        <w:numPr>
          <w:ilvl w:val="0"/>
          <w:numId w:val="7"/>
        </w:numPr>
        <w:tabs>
          <w:tab w:val="clear" w:pos="1287"/>
          <w:tab w:val="num" w:pos="-1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проектная деятельность.</w:t>
      </w:r>
    </w:p>
    <w:p w:rsidR="00620B38" w:rsidRPr="00FA484B" w:rsidRDefault="00620B38" w:rsidP="00620B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B38" w:rsidRPr="00FA484B" w:rsidRDefault="00454756" w:rsidP="00620B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FA484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B70E2FD" wp14:editId="34C0FB6C">
            <wp:simplePos x="0" y="0"/>
            <wp:positionH relativeFrom="column">
              <wp:posOffset>1384300</wp:posOffset>
            </wp:positionH>
            <wp:positionV relativeFrom="paragraph">
              <wp:posOffset>130810</wp:posOffset>
            </wp:positionV>
            <wp:extent cx="3216910" cy="2943225"/>
            <wp:effectExtent l="0" t="0" r="2540" b="9525"/>
            <wp:wrapTight wrapText="bothSides">
              <wp:wrapPolygon edited="0">
                <wp:start x="0" y="0"/>
                <wp:lineTo x="0" y="21530"/>
                <wp:lineTo x="21489" y="21530"/>
                <wp:lineTo x="21489" y="0"/>
                <wp:lineTo x="0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454756" w:rsidRDefault="00454756" w:rsidP="00620B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4756" w:rsidRDefault="00454756" w:rsidP="00620B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4756" w:rsidRDefault="00454756" w:rsidP="00620B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4756" w:rsidRDefault="00454756" w:rsidP="00620B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4756" w:rsidRDefault="00454756" w:rsidP="00620B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4756" w:rsidRDefault="00454756" w:rsidP="00620B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4756" w:rsidRDefault="00454756" w:rsidP="00620B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4756" w:rsidRDefault="00454756" w:rsidP="00620B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4756" w:rsidRDefault="00454756" w:rsidP="00620B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4756" w:rsidRDefault="00454756" w:rsidP="00620B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4756" w:rsidRDefault="00454756" w:rsidP="00620B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4756" w:rsidRDefault="00454756" w:rsidP="00620B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4756" w:rsidRDefault="00454756" w:rsidP="00620B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4756" w:rsidRDefault="00454756" w:rsidP="00620B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4756" w:rsidRDefault="00454756" w:rsidP="00620B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4756" w:rsidRDefault="00454756" w:rsidP="00620B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4756" w:rsidRDefault="00454756" w:rsidP="00620B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0B38" w:rsidRPr="00FA484B" w:rsidRDefault="00620B38" w:rsidP="004547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b/>
          <w:sz w:val="24"/>
          <w:szCs w:val="24"/>
        </w:rPr>
        <w:t>Система оценки достижений учащихся:</w:t>
      </w:r>
    </w:p>
    <w:p w:rsidR="00620B38" w:rsidRPr="00FA484B" w:rsidRDefault="00620B38" w:rsidP="00454756">
      <w:pPr>
        <w:spacing w:after="0" w:line="240" w:lineRule="auto"/>
        <w:ind w:left="12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B38" w:rsidRPr="00FA484B" w:rsidRDefault="00620B38" w:rsidP="0045475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484B">
        <w:rPr>
          <w:rFonts w:ascii="Times New Roman" w:hAnsi="Times New Roman" w:cs="Times New Roman"/>
          <w:b/>
          <w:sz w:val="24"/>
          <w:szCs w:val="24"/>
          <w:u w:val="single"/>
        </w:rPr>
        <w:t>Общая характеристика курса биологии</w:t>
      </w: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84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Рабочая программа составлена  на основе</w:t>
      </w:r>
      <w:r w:rsidRPr="00FA484B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FA484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авторской  п</w:t>
      </w:r>
      <w:r w:rsidRPr="00FA48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рограммы курса </w:t>
      </w:r>
      <w:r w:rsidRPr="00FA484B">
        <w:rPr>
          <w:rFonts w:ascii="Times New Roman" w:hAnsi="Times New Roman" w:cs="Times New Roman"/>
          <w:color w:val="000000"/>
          <w:sz w:val="24"/>
          <w:szCs w:val="24"/>
        </w:rPr>
        <w:t>Пономарева И.Н., Кучменко В.С., Корнилова О.А., Драгомилов А.Г., Симонова Т.С. Биология: 5-11 классы: программы/[И.Н. Пономарёва, В.С. Кучменко, О.А. Корнилова и др.]- М.: Вентана-Граф. – 400 с.</w:t>
      </w: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и содержание курса биологии 10-11 классов разработаны в полном соответствии со стандартом среднего общего образования базового уровня. 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построена на важной содержательной основе — гуманизме, биоцентризме и полицентризме в раскрытии свойств живой природы и её закономерностей; многомерности уровней организации жизни; историзме явлений в природе и открытий в биологической области знаний; понимании биологии как науки и как явления культуры; значении биологии для жизни людей и для сохранения природы. Программа предусматривает отражение современных задач, стоящих перед биологической наукой, решение которых направлено на сохранение окружающей среды, живой природы и здоровья человека. Особое внимание уделено развитию экологической культуры молодёжи, формированию компетентностных качеств личности учащихся, развитию познавательной деятельности (и, соответственно, познавательных универсальных действий), укреплению и расширению представлений о научной картине мира с учётом биологических, этических, гуманистических, коммуникативных, эстетических и культурологических аспектов. 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Интегрирование материалов из различных областей науки биологии в ходе раскрытия свойств живой природы с позиции принадлежности их к разным структурным уровням организации жизни, их экологизация, культурологическая направленности и личностно-развивающий подход делают учебное содержание новым и более интересным для учащихся. 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Изложение учебного материала в 10 классе начинается с раскрытия свойств биосферного уровня жизни и завершается изучением свойств популяционно-видового уровня. В 11 классе изучение свойств живой природы начинается с организменного уровня и завершается изучением свойств молекулярного уровня жизни. Такая последовательность изложения содержания курса биологии обеспечивает в 10 классе преемственную связь с курсом биологии 9 класса и межпредметную связь с курсом географии 9 и 10 классов. Изучение в 11 классе процессов и явлении молекулярного уровня жизни позволяет осуществить межпредметную связь с курсом органической химии. 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биологии на базовом уровне направлено, главным образом, на реализацию культурологической функции в общих компетентностях биологического образования на подготовку высокоразвитой личности, способной к активной деятельности; на развитие у обучающихся индивидуальных способностей, формирование современного научного мировоззрения. 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предусмотрен резерв свободного учебного времени для более широкого использования иных форм организации учебного процесса (лабораторные работы, семинары) и внедрения современных педагогических технологий.</w:t>
      </w:r>
    </w:p>
    <w:p w:rsidR="00620B38" w:rsidRPr="00FA484B" w:rsidRDefault="00620B38" w:rsidP="00620B38">
      <w:pPr>
        <w:widowControl w:val="0"/>
        <w:shd w:val="clear" w:color="auto" w:fill="FFFFFF"/>
        <w:tabs>
          <w:tab w:val="left" w:pos="774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484B">
        <w:rPr>
          <w:rFonts w:ascii="Times New Roman" w:hAnsi="Times New Roman" w:cs="Times New Roman"/>
          <w:b/>
          <w:sz w:val="24"/>
          <w:szCs w:val="24"/>
          <w:u w:val="single"/>
        </w:rPr>
        <w:t>Место курса биологии в  учебном плане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 xml:space="preserve">Программа разработана в соответствии с базисным учебным </w:t>
      </w:r>
      <w:r w:rsidRPr="00FA484B">
        <w:rPr>
          <w:rFonts w:ascii="Times New Roman" w:hAnsi="Times New Roman" w:cs="Times New Roman"/>
          <w:spacing w:val="31"/>
          <w:sz w:val="24"/>
          <w:szCs w:val="24"/>
        </w:rPr>
        <w:t>планом</w:t>
      </w:r>
      <w:r w:rsidRPr="00FA484B">
        <w:rPr>
          <w:rFonts w:ascii="Times New Roman" w:hAnsi="Times New Roman" w:cs="Times New Roman"/>
          <w:sz w:val="24"/>
          <w:szCs w:val="24"/>
        </w:rPr>
        <w:t xml:space="preserve">  для уровня среднего общего образования 10-11 классов. Общее число учебных часов за 2 года обучения составляет 70, из них 35 (1 ч в неделю) в 10 классе, 35 (1 ч в неделю) в 11 классе.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hAnsi="Times New Roman" w:cs="Times New Roman"/>
          <w:sz w:val="24"/>
          <w:szCs w:val="24"/>
        </w:rPr>
        <w:t>Данная  рабочая программа ориентирована на 68 часов за 2 года, т.е. по 34 часа в 10 и 11 классах (34 учебные недели) в соответствии с Учебным планом МКОУ Дьяконовской СШ.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курса биологии 10-11классов базового уровня, представленное в программе, рассчитано на 70 аудиторных учебных часов. Резервное время  будет использовано на изучение проблемных и.вопросов курса, проведение экскурсий, практических работ, контрольно-обобщающие уроки. </w:t>
      </w:r>
    </w:p>
    <w:p w:rsidR="00620B38" w:rsidRPr="00FA484B" w:rsidRDefault="00620B38" w:rsidP="00620B38">
      <w:pPr>
        <w:widowControl w:val="0"/>
        <w:shd w:val="clear" w:color="auto" w:fill="FFFFFF"/>
        <w:tabs>
          <w:tab w:val="left" w:pos="774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20B38" w:rsidRPr="00FA484B" w:rsidRDefault="00620B38" w:rsidP="00620B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484B">
        <w:rPr>
          <w:rFonts w:ascii="Times New Roman" w:hAnsi="Times New Roman" w:cs="Times New Roman"/>
          <w:b/>
          <w:sz w:val="24"/>
          <w:szCs w:val="24"/>
          <w:u w:val="single"/>
        </w:rPr>
        <w:t>Личностные, метапредметные и предметные результаты освоения курса биологии</w:t>
      </w:r>
    </w:p>
    <w:p w:rsidR="00620B38" w:rsidRPr="00FA484B" w:rsidRDefault="00620B38" w:rsidP="00620B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b/>
          <w:sz w:val="24"/>
          <w:szCs w:val="24"/>
        </w:rPr>
        <w:t>Личностные   результаты: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сформированность мотивации к творческому труду, к работе на результат; бережному отношению к природе, к материальным и духовным ценностям;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сформированность убеждённости в важной роли биологии в жизни общества;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реализация этических установок но отношению к биологическим открытиям, исследованиям и их результатам;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сформированность научной картины мира как компонента общечеловеческой и личностной культуры набазе биологических знаний и умений;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признание высокой ценности жизни но всех её проявлениях, здоровья своего и других людей; реализация установок здорового образа жизни;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сформированность познавательных мотивов, направленных на овладение навыками самостоятельного приобретения новых знаний;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знание о многообразии живой природы, методах её изучения, роли учебных умений для личности, основных принципов и правил отношения к живой природе.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Метапредметные результаты: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составляющими исследовательской и проектной деятельности, в том числе умением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объяснять, доказывать, защищать свои идеи;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компетентность в области использования информонно-коммуникативных технологий (ИКТ), умение работать с разными источниками биологической информации;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самостоятельно находить биологическую информацию в различных источниках (тексте учебника, дополнительной литературе, справочниках, словарях, интернет-ресурсах); анализировать и оценивать информацию, преобразовывать её из одной формы в другую,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умение адекватно использовать речевые средства дискуссии и аргументации своей позиции, выслушивать и сравнивать разные точки зрения, аргументировать свою точку зрения, отстаивать свою позицию;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способность выбирать целевые и смысловые установки для своих действий, поступков по отношению к живой природе, здоровью своему и окружающих.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характеристика содержания биологических теории (клеточной теории, эволюционной теории Ч. Дарвина), учения В.И. Вернадского о биосфере, законов Г. Менделя, закономерностей изменчивости, вклада выдающихся учёных в развитие биологической науки;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умение определять существенные признаки биологических объектов и процессов, совершающихся в живой природе на разных уровнях организации жизни; умение сравнивать между собой различные биологические объекты; сравнивать и оценивать между собой структурные уровни организации жизни;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объяснение роли биологии в формировании научного мировоззрения; вклада биологических теорий в формирование современной естественнонаучной картины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мира; отрицательного влияния алкоголя, никотина, наркотических веществ на развитие зародыша человека; влияния мутагенов на организм человека, экологических факторов на организмы; причины эволюции, изменяемости видов, наследственных заболеваний, мутаций, устойчивости и смены экосистем;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умение приводить доказательства единства живой и неживой природы, её уровней организации и эволюции; родства живых организмов и окружающей среды; необходимости сохранения многообразия видов;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умение пользоваться биологической терминологией и символикой;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умение решать элементарные биологические задачи, составлять элементарные схемы скрещивания и схемы переноса веществ и энергии в экосистемах (цепи питания);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умение проводить анализ и оценку различных гипотез  о сущности жизни, о происхождении жизни и человека; глобальных экологических проблем и путей их решения; последствий собственной деятельности в окружающей среде; чрезвычайных ситуаций природного и техногенного характера; биологической информации,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получаемой из разных источников;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оценку этических аспектов некоторых исследований в области биотехнологии (клонирования, искусственного оплодотворения, направленного изменения генома);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постановку биологических экспериментов и объяснение их результатов.</w:t>
      </w:r>
    </w:p>
    <w:p w:rsidR="00620B38" w:rsidRPr="00FA484B" w:rsidRDefault="00620B38" w:rsidP="00620B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484B">
        <w:rPr>
          <w:rFonts w:ascii="Times New Roman" w:hAnsi="Times New Roman" w:cs="Times New Roman"/>
          <w:b/>
          <w:sz w:val="24"/>
          <w:szCs w:val="24"/>
          <w:u w:val="single"/>
        </w:rPr>
        <w:t>Содержание тем учебного курса:</w:t>
      </w: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b/>
          <w:sz w:val="24"/>
          <w:szCs w:val="24"/>
        </w:rPr>
        <w:t>Перечень и название раздела и тем курса по годам обучения, необходимое количество часов для раздела, темы:</w:t>
      </w: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  <w:u w:val="single"/>
        </w:rPr>
        <w:t>Раздел 1.</w:t>
      </w:r>
      <w:r w:rsidRPr="00FA484B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FA484B">
        <w:rPr>
          <w:rFonts w:ascii="Times New Roman" w:hAnsi="Times New Roman" w:cs="Times New Roman"/>
          <w:b/>
          <w:bCs/>
          <w:sz w:val="24"/>
          <w:szCs w:val="24"/>
        </w:rPr>
        <w:t>Введение в курс общей биологии  (5 часов)</w:t>
      </w: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  <w:u w:val="single"/>
        </w:rPr>
        <w:t>Раздел 2.</w:t>
      </w:r>
      <w:r w:rsidRPr="00FA48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484B">
        <w:rPr>
          <w:rFonts w:ascii="Times New Roman" w:hAnsi="Times New Roman" w:cs="Times New Roman"/>
          <w:b/>
          <w:bCs/>
          <w:sz w:val="24"/>
          <w:szCs w:val="24"/>
        </w:rPr>
        <w:t>Биосферный уровень жизни (8ч)</w:t>
      </w:r>
    </w:p>
    <w:p w:rsidR="00620B38" w:rsidRPr="00FA484B" w:rsidRDefault="00620B38" w:rsidP="00620B38">
      <w:pPr>
        <w:shd w:val="clear" w:color="auto" w:fill="FFFFFF"/>
        <w:spacing w:after="0" w:line="240" w:lineRule="auto"/>
        <w:ind w:right="15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bCs/>
          <w:sz w:val="24"/>
          <w:szCs w:val="24"/>
          <w:u w:val="single"/>
        </w:rPr>
        <w:t>Раздел 3.</w:t>
      </w:r>
      <w:r w:rsidRPr="00FA484B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FA48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484B">
        <w:rPr>
          <w:rFonts w:ascii="Times New Roman" w:hAnsi="Times New Roman" w:cs="Times New Roman"/>
          <w:b/>
          <w:bCs/>
          <w:sz w:val="24"/>
          <w:szCs w:val="24"/>
        </w:rPr>
        <w:t>Биогеоценотический уровень жизни (6ч)</w:t>
      </w: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484B">
        <w:rPr>
          <w:rFonts w:ascii="Times New Roman" w:hAnsi="Times New Roman" w:cs="Times New Roman"/>
          <w:bCs/>
          <w:sz w:val="24"/>
          <w:szCs w:val="24"/>
          <w:u w:val="single"/>
        </w:rPr>
        <w:t>Раздел 4.</w:t>
      </w:r>
      <w:r w:rsidRPr="00FA484B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FA48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484B">
        <w:rPr>
          <w:rFonts w:ascii="Times New Roman" w:hAnsi="Times New Roman" w:cs="Times New Roman"/>
          <w:b/>
          <w:bCs/>
          <w:sz w:val="24"/>
          <w:szCs w:val="24"/>
        </w:rPr>
        <w:t>Популяционно-видовой</w:t>
      </w:r>
      <w:r w:rsidRPr="00FA48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484B">
        <w:rPr>
          <w:rFonts w:ascii="Times New Roman" w:hAnsi="Times New Roman" w:cs="Times New Roman"/>
          <w:b/>
          <w:bCs/>
          <w:sz w:val="24"/>
          <w:szCs w:val="24"/>
        </w:rPr>
        <w:t>уровень жизни (13ч)</w:t>
      </w: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484B">
        <w:rPr>
          <w:rFonts w:ascii="Times New Roman" w:hAnsi="Times New Roman" w:cs="Times New Roman"/>
          <w:bCs/>
          <w:sz w:val="24"/>
          <w:szCs w:val="24"/>
          <w:u w:val="single"/>
        </w:rPr>
        <w:t>Раздел 5.</w:t>
      </w:r>
      <w:r w:rsidRPr="00FA484B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FA48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484B">
        <w:rPr>
          <w:rFonts w:ascii="Times New Roman" w:hAnsi="Times New Roman" w:cs="Times New Roman"/>
          <w:b/>
          <w:bCs/>
          <w:sz w:val="24"/>
          <w:szCs w:val="24"/>
        </w:rPr>
        <w:t xml:space="preserve">Организменный </w:t>
      </w:r>
      <w:r w:rsidRPr="00FA48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484B">
        <w:rPr>
          <w:rFonts w:ascii="Times New Roman" w:hAnsi="Times New Roman" w:cs="Times New Roman"/>
          <w:b/>
          <w:bCs/>
          <w:sz w:val="24"/>
          <w:szCs w:val="24"/>
        </w:rPr>
        <w:t>уровень жизни (16ч)</w:t>
      </w: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484B">
        <w:rPr>
          <w:rFonts w:ascii="Times New Roman" w:hAnsi="Times New Roman" w:cs="Times New Roman"/>
          <w:bCs/>
          <w:sz w:val="24"/>
          <w:szCs w:val="24"/>
          <w:u w:val="single"/>
        </w:rPr>
        <w:t>Раздел 6.</w:t>
      </w:r>
      <w:r w:rsidRPr="00FA484B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FA48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484B">
        <w:rPr>
          <w:rFonts w:ascii="Times New Roman" w:hAnsi="Times New Roman" w:cs="Times New Roman"/>
          <w:b/>
          <w:bCs/>
          <w:sz w:val="24"/>
          <w:szCs w:val="24"/>
        </w:rPr>
        <w:t xml:space="preserve">Клеточный </w:t>
      </w:r>
      <w:r w:rsidRPr="00FA48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484B">
        <w:rPr>
          <w:rFonts w:ascii="Times New Roman" w:hAnsi="Times New Roman" w:cs="Times New Roman"/>
          <w:b/>
          <w:bCs/>
          <w:sz w:val="24"/>
          <w:szCs w:val="24"/>
        </w:rPr>
        <w:t>уровень жизни (9ч)</w:t>
      </w: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484B">
        <w:rPr>
          <w:rFonts w:ascii="Times New Roman" w:hAnsi="Times New Roman" w:cs="Times New Roman"/>
          <w:bCs/>
          <w:sz w:val="24"/>
          <w:szCs w:val="24"/>
          <w:u w:val="single"/>
        </w:rPr>
        <w:t>Раздел 7.</w:t>
      </w:r>
      <w:r w:rsidRPr="00FA484B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FA48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484B">
        <w:rPr>
          <w:rFonts w:ascii="Times New Roman" w:hAnsi="Times New Roman" w:cs="Times New Roman"/>
          <w:b/>
          <w:bCs/>
          <w:sz w:val="24"/>
          <w:szCs w:val="24"/>
        </w:rPr>
        <w:t xml:space="preserve">Молекулярный </w:t>
      </w:r>
      <w:r w:rsidRPr="00FA48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484B">
        <w:rPr>
          <w:rFonts w:ascii="Times New Roman" w:hAnsi="Times New Roman" w:cs="Times New Roman"/>
          <w:b/>
          <w:bCs/>
          <w:sz w:val="24"/>
          <w:szCs w:val="24"/>
        </w:rPr>
        <w:t>уровень жизни (7ч)</w:t>
      </w: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484B">
        <w:rPr>
          <w:rFonts w:ascii="Times New Roman" w:hAnsi="Times New Roman" w:cs="Times New Roman"/>
          <w:b/>
          <w:bCs/>
          <w:sz w:val="24"/>
          <w:szCs w:val="24"/>
        </w:rPr>
        <w:t>Резервное время (6 часов)</w:t>
      </w: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b/>
          <w:sz w:val="24"/>
          <w:szCs w:val="24"/>
        </w:rPr>
        <w:t>Содержание учебной темы; основные вопросы; практические и лабораторные работы, экскурсии, используемые при обучении: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Раздел 1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48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 в курс общей биологии (5 ч)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Биология как наука. Отрасли биологии, её связи с другими науками. Значение практической биологии. Основные свойства жизни. Отличительные признаки живого.</w:t>
      </w:r>
      <w:r w:rsidRPr="00FA48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Биологические системы. Биосистема как структурная единица живой материи. Общие признаки биосистем.  Уровневая организация живой природы. </w:t>
      </w:r>
      <w:r w:rsidRPr="00FA48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Роль биологических теорий, идей, гипотез в формировании современной естественнонаучной картины мира.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Методы изучения живой природы (наблюдение, сравнение, описание, эксперимент, моделирование). </w:t>
      </w:r>
      <w:r w:rsidRPr="00FA48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Взаимосвязь природы и культуры.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Экскурсия в природу</w:t>
      </w:r>
      <w:r w:rsidRPr="00FA48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 видов в родной природе.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hAnsi="Times New Roman" w:cs="Times New Roman"/>
          <w:i/>
          <w:sz w:val="24"/>
          <w:szCs w:val="24"/>
        </w:rPr>
        <w:t>Раздел 2.</w:t>
      </w:r>
      <w:r w:rsidRPr="00FA48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48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Биосферный уровень жизни (8 ч)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биосферного уровня организации жизни. Учение В.И. Вернадского о биосфере. Функции живого вещества в биосфере. Гипотезы о происхождении жизни (живого вещества) на Земле. Работы А.И. Опарина и Дж. Холдейна. Эволюция биосферы. Этапы биологической эволюции в развитии биосферы. Биологический круговорот. Круговорот веществ и поток энергии в биосфере. Биосфера как глобальная био- и экосистема. Устойчивость биосферы и её причины. Человек как житель биосферы. Глобальные изменения в биосфере, вызванные деятельностью человека. Роль взаимоотношений человека и природы в развитии биосферы. Среды жизни организмов на Земле. Экологические факторы среды: абиотические, биотические, антропогенные.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Значение экологических факторов в жизни организмов. </w:t>
      </w:r>
      <w:r w:rsidRPr="00FA484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Оп</w:t>
      </w:r>
      <w:r w:rsidRPr="00FA48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тимальное, ограничивающее и сигнальное действия экологических факторов.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hAnsi="Times New Roman" w:cs="Times New Roman"/>
          <w:bCs/>
          <w:i/>
          <w:sz w:val="24"/>
          <w:szCs w:val="24"/>
        </w:rPr>
        <w:t xml:space="preserve">Раздел 3. </w:t>
      </w:r>
      <w:r w:rsidRPr="00FA48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48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Биогеоценотический уровень жизни (6 ч)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биогеоценотического уровня организации живой материи. Биогеоценоз как биосистема и особый уровень организации жизни. Биогеоценоз и экосистема. Строение и свойства биогеоценоза. Видовая и пространственная структура биоценоза. Типы связей и зависимостей в биогеоценозе. Приспособления организмов к совместной жизни в биогеоценозе, круговорот веществ и превращения энергии — главное условие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существования биогеоценоза (экосистемы). Устойчивость и динамика биогеоценозов (экосистем). </w:t>
      </w:r>
      <w:r w:rsidRPr="00FA48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Био</w:t>
      </w:r>
      <w:r w:rsidRPr="00FA48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логические ритмы. Саморегуляция экосистем.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Зарождение и смена биогеоценозов. Многообразие биогеоценозов (экосистем). Агроэкосистемы. </w:t>
      </w:r>
      <w:r w:rsidRPr="00FA48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Поддержание разнообразияэкосистем. Экологические законы природопользования.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A484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Лабораторная работа № 1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Приспособленность растений и животных к условиям жизни в лесном биогеоценозе.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Раздел 4.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48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Популяционно-видовой уровень жизни (13 ч)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Вид, его критерии и структура. Популяция как надорганизменная биосистема — форма существования вида и особая  генетическая система. Развитие эволюционных идей. Значение работ Ж.-Б. Ламарка. Эволюционное учение Ч. Дарвина. Популяция — основная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единица эволюции. Движущие силы и факторы эволюции живой природы. Результаты эволюции. Многообразие видов. Система живых организмов на Земле. Приспособленность организмов к среде обитания. Образование новых видов на Земле. Современное учение об эволюции — синтетическая теория эволюции (СТЭ).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как уникальный вид живой природы. Этапы процесса происхождения и эволюции человека. Гипотезы о происхождении человека и его рас. Единство человеческих рас.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закономерности эволюции. Биологический прогресс и биологический регресс. Основные направления эволюции: ароморфоз, идиоадаптация и дегенерация.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Проблема сохранения биологического разнообразия как основа устойчивого развития биосферы.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Стратегия сохранения природных видов. Значение популяционно-видового уровня жизни в биосфере. 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bCs/>
          <w:i/>
          <w:sz w:val="24"/>
          <w:szCs w:val="24"/>
          <w:u w:val="single"/>
          <w:lang w:eastAsia="ru-RU"/>
        </w:rPr>
        <w:t xml:space="preserve">Лабораторная работа № 2 </w:t>
      </w: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Морфологические критерии, используемые при  делении видов.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bCs/>
          <w:i/>
          <w:sz w:val="24"/>
          <w:szCs w:val="24"/>
          <w:u w:val="single"/>
          <w:lang w:eastAsia="ru-RU"/>
        </w:rPr>
        <w:t xml:space="preserve">Лабораторная работа № 3 </w:t>
      </w: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Наблюдение признаков ароморфоза у растений </w:t>
      </w:r>
      <w:r w:rsidRPr="00FA484B">
        <w:rPr>
          <w:rFonts w:ascii="Times New Roman" w:eastAsia="Malgun Gothic" w:hAnsi="Times New Roman" w:cs="Times New Roman"/>
          <w:bCs/>
          <w:sz w:val="24"/>
          <w:szCs w:val="24"/>
          <w:lang w:eastAsia="ru-RU"/>
        </w:rPr>
        <w:t>и жи</w:t>
      </w: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вотных.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bCs/>
          <w:i/>
          <w:sz w:val="24"/>
          <w:szCs w:val="24"/>
          <w:u w:val="single"/>
          <w:lang w:eastAsia="ru-RU"/>
        </w:rPr>
        <w:t xml:space="preserve">Экскурсия в природу  </w:t>
      </w: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Сезонные изменения (ритмы) в живой природе.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algun Gothic" w:hAnsi="Times New Roman" w:cs="Times New Roman"/>
          <w:b/>
          <w:bCs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i/>
          <w:sz w:val="24"/>
          <w:szCs w:val="24"/>
          <w:lang w:eastAsia="ru-RU"/>
        </w:rPr>
        <w:lastRenderedPageBreak/>
        <w:t xml:space="preserve">Раздел </w:t>
      </w:r>
      <w:r w:rsidRPr="00FA484B">
        <w:rPr>
          <w:rFonts w:ascii="Times New Roman" w:eastAsia="Malgun Gothic" w:hAnsi="Times New Roman" w:cs="Times New Roman"/>
          <w:b/>
          <w:bCs/>
          <w:i/>
          <w:sz w:val="24"/>
          <w:szCs w:val="24"/>
          <w:lang w:eastAsia="ru-RU"/>
        </w:rPr>
        <w:t xml:space="preserve">5 </w:t>
      </w:r>
      <w:r w:rsidRPr="00FA484B">
        <w:rPr>
          <w:rFonts w:ascii="Times New Roman" w:eastAsia="Malgun Gothic" w:hAnsi="Times New Roman" w:cs="Times New Roman"/>
          <w:b/>
          <w:bCs/>
          <w:sz w:val="24"/>
          <w:szCs w:val="24"/>
          <w:lang w:eastAsia="ru-RU"/>
        </w:rPr>
        <w:t>Организменный уровень жизни (16 ч)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Организм как биосистема. Обмен веществ и процессы жизнедеятельности организмов. Регуляция процессов жизнедеятельности opганизмов. Типы питания организмов: гетеротрофы и автотрофы. Размножение организмов — половое и бесполое. Значение оплодотворения. Двойное оплодотворение у покрытосеменных (цветковых) растений. </w:t>
      </w:r>
      <w:r w:rsidRPr="00FA484B">
        <w:rPr>
          <w:rFonts w:ascii="Times New Roman" w:eastAsia="Malgun Gothic" w:hAnsi="Times New Roman" w:cs="Times New Roman"/>
          <w:i/>
          <w:iCs/>
          <w:sz w:val="24"/>
          <w:szCs w:val="24"/>
          <w:lang w:eastAsia="ru-RU"/>
        </w:rPr>
        <w:t xml:space="preserve">Искусственное оплодотворение у растений и животных. </w:t>
      </w: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Индивидуальное развитие организма (онтогенез). Эмбриональный и постэмбриональный периоды развития организма. Последствия влияния алкоголя, никотина и наркотических веществ на развитие зародыша человека. Наследственность и изменчивость — свойства организмов. Генетика — наука о закономерностях наследственности и изменчивости. Изменчивость признаков организма и её типы (наследственная и ненаследственная). Мутации, их материальная основа — изменение генов и хромосом. </w:t>
      </w:r>
      <w:r w:rsidRPr="00FA484B">
        <w:rPr>
          <w:rFonts w:ascii="Times New Roman" w:eastAsia="Malgun Gothic" w:hAnsi="Times New Roman" w:cs="Times New Roman"/>
          <w:i/>
          <w:iCs/>
          <w:sz w:val="24"/>
          <w:szCs w:val="24"/>
          <w:lang w:eastAsia="ru-RU"/>
        </w:rPr>
        <w:t xml:space="preserve">Мутагены, их влияние на организм человека и живую природу. </w:t>
      </w: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Генетические закономерности наследования, установленные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Г. Менделем, их цитологические основы. Моно- и дигибридное скрещивание. Отклонения от законов Г. Менделя. Закон Т. Моргана. Взаимодействие генов. Хромосомная теория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наследственности. Современные представления о гене, генотипе и геноме. Генетика пола и наследование, сцепленное с полом. Наследственные болезни человека, их профилактика. </w:t>
      </w:r>
      <w:r w:rsidRPr="00FA484B">
        <w:rPr>
          <w:rFonts w:ascii="Times New Roman" w:eastAsia="Malgun Gothic" w:hAnsi="Times New Roman" w:cs="Times New Roman"/>
          <w:i/>
          <w:iCs/>
          <w:sz w:val="24"/>
          <w:szCs w:val="24"/>
          <w:lang w:eastAsia="ru-RU"/>
        </w:rPr>
        <w:t xml:space="preserve">Этические аспекты медицинской генетики.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Факторы, определяющие здоровье человека. </w:t>
      </w:r>
      <w:r w:rsidRPr="00FA484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Творчество  как фактор здоровья и показатель образа жизни человека.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Генетические основы селекции. Вклад Н.И. Вавилова в развитие селекции. Учение Н.И. Вавилова о центрах происхождения культурных растений. Основные методы селекции: гибридизация и искусственный отбор. Биотехнология, её достижения. Этические аспекты некоторых исследований в биотехнологии (клонирование, искусственное оплодотворение, направленное изменение генома). Вирусы — неклеточная форма жизни. Вирусные заболевания. Способы профилактики СПИДа. Организменный уровень жизни и его роль в природе.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Лабораторная работа № 4</w:t>
      </w:r>
      <w:r w:rsidRPr="00FA48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Модификационная изменчивость.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Раздел 6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A48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Клеточный уровень жизни (9 ч)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знаний о клетке (Р. Гук, К.М. Бэр, М.Я. Шлейден, Т. Шванн, Р. Вирхов). Цитология — наука о клетке. Методы изучения клетки. Возникновение клетки как этап эволюционного развития жизни. Клетка — основная структурная, функциональная и генетическая единица одноклеточных и многоклеточных организмов. Многообразие клеток и тканей. Клеточная теория. Значение клеточной теории в становлении современной естественнонаучной картины мира. Основные части клетки. Поверхностный комплекс. Цитоплазма, её органоиды и включения. Ядро. Постоянные и временные компоненты клетки. Мембранные и немембранные органоиды, их функции в клетке.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Доядерные (прокариоты) и ядерные (эукариоты) организмы. </w:t>
      </w:r>
      <w:r w:rsidRPr="00FA484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Гипотезы о происхождении эукариотической клетки.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Жизненный цикл клетки. Деление клетки — митоз и мейоз. Соматические и половые клетки. Особенности образования половых клеток. Структура и функции хромосом. </w:t>
      </w:r>
      <w:r w:rsidRPr="00FA484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Специфические белки хромосом, их функции</w:t>
      </w:r>
      <w:r w:rsidRPr="00FA48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.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Хроматин. Компактизация  хромосом. Диплоидный и гаплоидный наборы хромосом. Гомологичные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негомологичные хромосомы. </w:t>
      </w:r>
      <w:r w:rsidRPr="00FA484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Гармония и целесообразность в живой природе.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Клеточный уровень организации жизни и его роль в природе.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Лабораторная работа № 5</w:t>
      </w:r>
      <w:r w:rsidRPr="00FA48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фаз митоза на микропрепарате  клеток кончика корня.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Раздел 7. </w:t>
      </w:r>
      <w:r w:rsidRPr="00FA48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Молекулярный уровень жизни (7 ч)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Химический состав клетки. Макро- и микроэлементы. Органические и неорганические вещества, их роль в клетке. Мономерные и полимерные соединения. Основные биополимерные молекулы живой материи. Строение и химический состав нуклеиновых кислот. Структура и функции ДНК. Репликация ДНК. Матричная функция ДНК. Правило 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комплементарности. Ген. Генетический код. Понятие о кодоне. Строение, функции и многообразие форм РНК в клетке. </w:t>
      </w:r>
      <w:r w:rsidRPr="00FA484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Особенности ДНК клеток эукариот и прокариот.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Пластический и энергетический обмен. Процессы синтеза как часть метаболизма живой клетки. Фотосинтез. Световые и темновые реакции фотосинтеза. Роль фотосинтеза н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природе. Хемосинтез. Этапы биосинтеза белка. Молекулярные процессы расщепления веществ в клетке. Понятие о клеточном дыхании. Бескислородный и кислородный этапы дыхания как стадии обеспечения клетки энергией. </w:t>
      </w:r>
      <w:r w:rsidRPr="00FA484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Регуляторы биомолекулярных процессов.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Последствия деятельности человека в биосфере. Опаность химического загрязнения окружающей среды. Правила поведения в природной среде. </w:t>
      </w:r>
      <w:r w:rsidRPr="00FA484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Значение экологическом культуры человека и общества.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Молекулярный уровень жизни, его особенности и роль в природе. 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FA484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Курсивом  </w:t>
      </w:r>
      <w:r w:rsidRPr="00FA484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выделен материал, который подлежит изучению, но не включён в Требования к уровню подготовки выпускника.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sz w:val="24"/>
          <w:szCs w:val="24"/>
        </w:rPr>
        <w:t xml:space="preserve">Требования к знаниям и умениям обучающихся к концу изучения раздела </w:t>
      </w:r>
      <w:r w:rsidRPr="00FA484B">
        <w:rPr>
          <w:rFonts w:ascii="Times New Roman" w:hAnsi="Times New Roman" w:cs="Times New Roman"/>
          <w:i/>
          <w:sz w:val="24"/>
          <w:szCs w:val="24"/>
        </w:rPr>
        <w:t>(отражены в разделе «Планируемые результаты изучения учебного курса».</w:t>
      </w: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b/>
          <w:sz w:val="24"/>
          <w:szCs w:val="24"/>
        </w:rPr>
        <w:t>Формы и вопросы контроля:</w:t>
      </w:r>
    </w:p>
    <w:p w:rsidR="00620B38" w:rsidRPr="00FA484B" w:rsidRDefault="00620B38" w:rsidP="00620B3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z w:val="24"/>
          <w:szCs w:val="24"/>
        </w:rPr>
        <w:t>диагностические, самостоятельные проверочные и итоговые тестовые самостоятельные работы.</w:t>
      </w:r>
    </w:p>
    <w:p w:rsidR="00620B38" w:rsidRPr="00FA484B" w:rsidRDefault="00620B38" w:rsidP="00620B3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z w:val="24"/>
          <w:szCs w:val="24"/>
        </w:rPr>
        <w:t xml:space="preserve">фронтальный и индивидуальный </w:t>
      </w:r>
      <w:r w:rsidRPr="00FA484B">
        <w:rPr>
          <w:rFonts w:ascii="Times New Roman" w:hAnsi="Times New Roman" w:cs="Times New Roman"/>
          <w:sz w:val="24"/>
          <w:szCs w:val="24"/>
        </w:rPr>
        <w:t>устный  опрос</w:t>
      </w:r>
      <w:r w:rsidRPr="00FA484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0B38" w:rsidRPr="00FA484B" w:rsidRDefault="00620B38" w:rsidP="00620B3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z w:val="24"/>
          <w:szCs w:val="24"/>
        </w:rPr>
        <w:t>отчеты по практическим и лабораторным работам.</w:t>
      </w:r>
    </w:p>
    <w:p w:rsidR="00620B38" w:rsidRPr="00FA484B" w:rsidRDefault="00620B38" w:rsidP="00620B3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z w:val="24"/>
          <w:szCs w:val="24"/>
        </w:rPr>
        <w:t>творческие задания (защита рефератов и проектов, моделирование процессов и объектов).</w:t>
      </w:r>
    </w:p>
    <w:p w:rsidR="00620B38" w:rsidRPr="00FA484B" w:rsidRDefault="00620B38" w:rsidP="00620B3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z w:val="24"/>
          <w:szCs w:val="24"/>
        </w:rPr>
        <w:t>презентация творческих и исследовательских работ с использованием информационных технологий.</w:t>
      </w:r>
      <w:r w:rsidRPr="00FA48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0B38" w:rsidRPr="00FA484B" w:rsidRDefault="00620B38" w:rsidP="00620B3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 xml:space="preserve"> тестирование</w:t>
      </w:r>
    </w:p>
    <w:p w:rsidR="00620B38" w:rsidRPr="00FA484B" w:rsidRDefault="00620B38" w:rsidP="00620B3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 xml:space="preserve"> терминологический диктант</w:t>
      </w:r>
    </w:p>
    <w:p w:rsidR="00620B38" w:rsidRPr="00FA484B" w:rsidRDefault="00620B38" w:rsidP="00620B3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620B38" w:rsidRPr="00FA484B" w:rsidRDefault="00620B38" w:rsidP="00620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выдвижение гипотезы, целеполагание, определение задач, построение плана реализации проекта;</w:t>
      </w:r>
    </w:p>
    <w:p w:rsidR="00620B38" w:rsidRPr="00FA484B" w:rsidRDefault="00620B38" w:rsidP="00620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создание проекта;</w:t>
      </w:r>
    </w:p>
    <w:p w:rsidR="00620B38" w:rsidRPr="00FA484B" w:rsidRDefault="00620B38" w:rsidP="00620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сообщение учащегося с демонстрацией результатов наблюдений;</w:t>
      </w:r>
    </w:p>
    <w:p w:rsidR="00620B38" w:rsidRPr="00FA484B" w:rsidRDefault="00620B38" w:rsidP="00620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участие в дискуссии по решению проблемного вопроса;</w:t>
      </w:r>
    </w:p>
    <w:p w:rsidR="00620B38" w:rsidRPr="00FA484B" w:rsidRDefault="00620B38" w:rsidP="00620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оценивание ответа ученика;</w:t>
      </w:r>
    </w:p>
    <w:p w:rsidR="00620B38" w:rsidRPr="00FA484B" w:rsidRDefault="00620B38" w:rsidP="00620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представление результатов работы с  информационными источниками;</w:t>
      </w:r>
    </w:p>
    <w:p w:rsidR="00620B38" w:rsidRPr="00FA484B" w:rsidRDefault="00620B38" w:rsidP="00620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правильность ответа на поставленный вопрос, умение формулировать вопрос;</w:t>
      </w:r>
    </w:p>
    <w:p w:rsidR="00620B38" w:rsidRPr="00FA484B" w:rsidRDefault="00620B38" w:rsidP="00620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решение биологических задач;</w:t>
      </w:r>
    </w:p>
    <w:p w:rsidR="00620B38" w:rsidRPr="00FA484B" w:rsidRDefault="00620B38" w:rsidP="00620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ответ по тестовым заданиям;</w:t>
      </w:r>
    </w:p>
    <w:p w:rsidR="00620B38" w:rsidRPr="00FA484B" w:rsidRDefault="00620B38" w:rsidP="00620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заполнение рабочей тетради;</w:t>
      </w:r>
    </w:p>
    <w:p w:rsidR="00620B38" w:rsidRPr="00FA484B" w:rsidRDefault="00620B38" w:rsidP="00620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ответ путем письменного заполнения дидактических карточек;</w:t>
      </w:r>
    </w:p>
    <w:p w:rsidR="00620B38" w:rsidRPr="00FA484B" w:rsidRDefault="00620B38" w:rsidP="00620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коллективное заполнение обобщающей таблицы;</w:t>
      </w:r>
    </w:p>
    <w:p w:rsidR="00620B38" w:rsidRPr="00FA484B" w:rsidRDefault="00620B38" w:rsidP="00620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участие в "скоростном ответе" (блиц-ответ);</w:t>
      </w:r>
    </w:p>
    <w:p w:rsidR="00620B38" w:rsidRPr="00FA484B" w:rsidRDefault="00620B38" w:rsidP="00620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написание "сочинения-фантазии" на заданную тему;</w:t>
      </w:r>
    </w:p>
    <w:p w:rsidR="00620B38" w:rsidRPr="00FA484B" w:rsidRDefault="00620B38" w:rsidP="00620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создание текста роли персонажа для участия в ролевой игре;</w:t>
      </w:r>
    </w:p>
    <w:p w:rsidR="00620B38" w:rsidRPr="00FA484B" w:rsidRDefault="00620B38" w:rsidP="00620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правильность выполнения практических работ, умение делать выводы;</w:t>
      </w:r>
    </w:p>
    <w:p w:rsidR="00620B38" w:rsidRPr="00FA484B" w:rsidRDefault="00620B38" w:rsidP="00620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качество усвоения изученного материала;</w:t>
      </w:r>
    </w:p>
    <w:p w:rsidR="00620B38" w:rsidRPr="00FA484B" w:rsidRDefault="00620B38" w:rsidP="00620B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умение использовать знания на практике.</w:t>
      </w: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b/>
          <w:sz w:val="24"/>
          <w:szCs w:val="24"/>
        </w:rPr>
        <w:t>Возможные виды самостоятельной работы учащихся:</w:t>
      </w:r>
    </w:p>
    <w:p w:rsidR="00620B38" w:rsidRPr="00FA484B" w:rsidRDefault="00620B38" w:rsidP="00620B3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работа с информационным источником: анализ рисунка, графика, поиск ответа на вопрос, конспектирование, пересказ, составление плана ответа;</w:t>
      </w:r>
    </w:p>
    <w:p w:rsidR="00620B38" w:rsidRPr="00FA484B" w:rsidRDefault="00620B38" w:rsidP="00620B3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тренировочные упражнения;</w:t>
      </w:r>
    </w:p>
    <w:p w:rsidR="00620B38" w:rsidRPr="00FA484B" w:rsidRDefault="00620B38" w:rsidP="00620B3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lastRenderedPageBreak/>
        <w:t>решение задач;</w:t>
      </w:r>
    </w:p>
    <w:p w:rsidR="00620B38" w:rsidRPr="00FA484B" w:rsidRDefault="00620B38" w:rsidP="00620B3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лабораторные и практические работы;</w:t>
      </w:r>
    </w:p>
    <w:p w:rsidR="00620B38" w:rsidRPr="00FA484B" w:rsidRDefault="00620B38" w:rsidP="00620B3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проверочные работы;</w:t>
      </w:r>
    </w:p>
    <w:p w:rsidR="00620B38" w:rsidRPr="00FA484B" w:rsidRDefault="00620B38" w:rsidP="00620B3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доклады, рефераты;</w:t>
      </w:r>
    </w:p>
    <w:p w:rsidR="00620B38" w:rsidRPr="00FA484B" w:rsidRDefault="00620B38" w:rsidP="00620B3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индивидуальные и групповые задания при проведении экскурсий;</w:t>
      </w:r>
    </w:p>
    <w:p w:rsidR="00620B38" w:rsidRPr="00FA484B" w:rsidRDefault="00620B38" w:rsidP="00620B3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домашние лабораторные работы;</w:t>
      </w:r>
    </w:p>
    <w:p w:rsidR="00620B38" w:rsidRPr="00FA484B" w:rsidRDefault="00620B38" w:rsidP="00620B3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наблюдения;</w:t>
      </w:r>
    </w:p>
    <w:p w:rsidR="00620B38" w:rsidRPr="00FA484B" w:rsidRDefault="00620B38" w:rsidP="00620B3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создание презентаций;</w:t>
      </w:r>
    </w:p>
    <w:p w:rsidR="00620B38" w:rsidRPr="00FA484B" w:rsidRDefault="00620B38" w:rsidP="00620B3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выполнение летних заданий;</w:t>
      </w:r>
    </w:p>
    <w:p w:rsidR="00620B38" w:rsidRPr="00FA484B" w:rsidRDefault="00620B38" w:rsidP="00620B3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групповое «написание» книги и др.;</w:t>
      </w:r>
    </w:p>
    <w:p w:rsidR="00620B38" w:rsidRPr="00FA484B" w:rsidRDefault="00620B38" w:rsidP="00620B3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создание проекта</w:t>
      </w: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20B38" w:rsidRPr="00FA484B" w:rsidRDefault="00620B38" w:rsidP="00620B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b/>
          <w:sz w:val="24"/>
          <w:szCs w:val="24"/>
        </w:rPr>
        <w:t>Формируемые универсальные учебные действия:</w:t>
      </w:r>
    </w:p>
    <w:p w:rsidR="00620B38" w:rsidRPr="00FA484B" w:rsidRDefault="00620B38" w:rsidP="00620B38">
      <w:pPr>
        <w:spacing w:after="0" w:line="240" w:lineRule="auto"/>
        <w:ind w:firstLine="6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Личностные:</w:t>
      </w:r>
    </w:p>
    <w:p w:rsidR="00620B38" w:rsidRPr="00FA484B" w:rsidRDefault="00620B38" w:rsidP="00620B38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z w:val="24"/>
          <w:szCs w:val="24"/>
        </w:rPr>
        <w:t xml:space="preserve">личностное, профессиональное, жизненное </w:t>
      </w:r>
      <w:r w:rsidRPr="00FA484B">
        <w:rPr>
          <w:rFonts w:ascii="Times New Roman" w:hAnsi="Times New Roman" w:cs="Times New Roman"/>
          <w:iCs/>
          <w:color w:val="000000"/>
          <w:sz w:val="24"/>
          <w:szCs w:val="24"/>
        </w:rPr>
        <w:t>самоопределение</w:t>
      </w:r>
    </w:p>
    <w:p w:rsidR="00620B38" w:rsidRPr="00FA484B" w:rsidRDefault="00620B38" w:rsidP="00620B38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действие </w:t>
      </w:r>
      <w:r w:rsidRPr="00FA484B">
        <w:rPr>
          <w:rFonts w:ascii="Times New Roman" w:hAnsi="Times New Roman" w:cs="Times New Roman"/>
          <w:iCs/>
          <w:color w:val="000000"/>
          <w:spacing w:val="8"/>
          <w:sz w:val="24"/>
          <w:szCs w:val="24"/>
        </w:rPr>
        <w:t>смыслообразования,</w:t>
      </w:r>
    </w:p>
    <w:p w:rsidR="00620B38" w:rsidRPr="00FA484B" w:rsidRDefault="00620B38" w:rsidP="00620B38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действие нравственно - этического </w:t>
      </w:r>
      <w:r w:rsidRPr="00FA484B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оценивания </w:t>
      </w:r>
    </w:p>
    <w:p w:rsidR="00620B38" w:rsidRPr="00FA484B" w:rsidRDefault="00620B38" w:rsidP="00620B38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знание моральных норм;</w:t>
      </w:r>
    </w:p>
    <w:p w:rsidR="00620B38" w:rsidRPr="00FA484B" w:rsidRDefault="00620B38" w:rsidP="00620B38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умение выделить нравственный аспект поведения и соотносить поступки и события с принятыми этическими нормами</w:t>
      </w:r>
    </w:p>
    <w:p w:rsidR="00620B38" w:rsidRPr="00FA484B" w:rsidRDefault="00620B38" w:rsidP="00620B38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ориентация в социальных ролях и межличностных отношениях</w:t>
      </w:r>
    </w:p>
    <w:p w:rsidR="00620B38" w:rsidRPr="00FA484B" w:rsidRDefault="00620B38" w:rsidP="00620B38">
      <w:pPr>
        <w:shd w:val="clear" w:color="auto" w:fill="FFFFFF"/>
        <w:tabs>
          <w:tab w:val="left" w:pos="360"/>
        </w:tabs>
        <w:spacing w:after="0" w:line="240" w:lineRule="auto"/>
        <w:ind w:right="24" w:firstLine="600"/>
        <w:rPr>
          <w:rFonts w:ascii="Times New Roman" w:hAnsi="Times New Roman" w:cs="Times New Roman"/>
          <w:b/>
          <w:i/>
          <w:iCs/>
          <w:color w:val="000000"/>
          <w:spacing w:val="6"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iCs/>
          <w:color w:val="000000"/>
          <w:spacing w:val="6"/>
          <w:sz w:val="24"/>
          <w:szCs w:val="24"/>
        </w:rPr>
        <w:t>Коммуникативные:</w:t>
      </w:r>
    </w:p>
    <w:p w:rsidR="00620B38" w:rsidRPr="00FA484B" w:rsidRDefault="00620B38" w:rsidP="00620B38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pacing w:val="2"/>
          <w:sz w:val="24"/>
          <w:szCs w:val="24"/>
        </w:rPr>
        <w:t>планирование учебного сотрудничества с учителем и сверстниками - определение целей,</w:t>
      </w:r>
      <w:r w:rsidRPr="00FA484B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</w:r>
      <w:r w:rsidRPr="00FA484B">
        <w:rPr>
          <w:rFonts w:ascii="Times New Roman" w:hAnsi="Times New Roman" w:cs="Times New Roman"/>
          <w:color w:val="000000"/>
          <w:spacing w:val="-5"/>
          <w:sz w:val="24"/>
          <w:szCs w:val="24"/>
        </w:rPr>
        <w:t>функций участников, способов взаимодействия;</w:t>
      </w:r>
    </w:p>
    <w:p w:rsidR="00620B38" w:rsidRPr="00FA484B" w:rsidRDefault="00620B38" w:rsidP="00620B38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постановка вопросов - инициативное сотрудничество в поиске и сборе информации;</w:t>
      </w:r>
    </w:p>
    <w:p w:rsidR="00620B38" w:rsidRPr="00FA484B" w:rsidRDefault="00620B38" w:rsidP="00620B38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pacing w:val="1"/>
          <w:sz w:val="24"/>
          <w:szCs w:val="24"/>
        </w:rPr>
        <w:t>разрешение   конфликтов   -   выявление,   идентификация   проблемы,   поиск   и   оценка</w:t>
      </w:r>
      <w:r w:rsidRPr="00FA484B">
        <w:rPr>
          <w:rFonts w:ascii="Times New Roman" w:hAnsi="Times New Roman" w:cs="Times New Roman"/>
          <w:color w:val="000000"/>
          <w:spacing w:val="1"/>
          <w:sz w:val="24"/>
          <w:szCs w:val="24"/>
        </w:rPr>
        <w:br/>
      </w:r>
      <w:r w:rsidRPr="00FA484B">
        <w:rPr>
          <w:rFonts w:ascii="Times New Roman" w:hAnsi="Times New Roman" w:cs="Times New Roman"/>
          <w:color w:val="000000"/>
          <w:spacing w:val="-5"/>
          <w:sz w:val="24"/>
          <w:szCs w:val="24"/>
        </w:rPr>
        <w:t>альтернативных способов разрешение конфликта, принятие решения и его реализация;</w:t>
      </w:r>
    </w:p>
    <w:p w:rsidR="00620B38" w:rsidRPr="00FA484B" w:rsidRDefault="00620B38" w:rsidP="00620B38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pacing w:val="-4"/>
          <w:sz w:val="24"/>
          <w:szCs w:val="24"/>
        </w:rPr>
        <w:t>управление поведением партнера - контроль, коррекция, оценка действий партнера;</w:t>
      </w:r>
    </w:p>
    <w:p w:rsidR="00620B38" w:rsidRPr="00FA484B" w:rsidRDefault="00620B38" w:rsidP="00620B38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умение с достаточной полнотой и точностью выражать свои мыслив соответствии с задачами </w:t>
      </w:r>
      <w:r w:rsidRPr="00FA484B">
        <w:rPr>
          <w:rFonts w:ascii="Times New Roman" w:hAnsi="Times New Roman" w:cs="Times New Roman"/>
          <w:color w:val="000000"/>
          <w:spacing w:val="2"/>
          <w:sz w:val="24"/>
          <w:szCs w:val="24"/>
        </w:rPr>
        <w:t>и условиями коммуникации;</w:t>
      </w:r>
    </w:p>
    <w:p w:rsidR="00620B38" w:rsidRPr="00FA484B" w:rsidRDefault="00620B38" w:rsidP="00620B38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владение монологической и диалогической формами речи в </w:t>
      </w:r>
      <w:r w:rsidRPr="00FA484B">
        <w:rPr>
          <w:rFonts w:ascii="Times New Roman" w:hAnsi="Times New Roman" w:cs="Times New Roman"/>
          <w:color w:val="000000"/>
          <w:spacing w:val="-5"/>
          <w:sz w:val="24"/>
          <w:szCs w:val="24"/>
        </w:rPr>
        <w:t>соответствии с грамматическими и синтаксическими нормами родного языка.</w:t>
      </w:r>
    </w:p>
    <w:p w:rsidR="00620B38" w:rsidRPr="00FA484B" w:rsidRDefault="00620B38" w:rsidP="00620B38">
      <w:pPr>
        <w:shd w:val="clear" w:color="auto" w:fill="FFFFFF"/>
        <w:tabs>
          <w:tab w:val="left" w:pos="360"/>
        </w:tabs>
        <w:spacing w:after="0" w:line="240" w:lineRule="auto"/>
        <w:ind w:right="19" w:firstLine="60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 xml:space="preserve">Регулятивные: </w:t>
      </w:r>
    </w:p>
    <w:p w:rsidR="00620B38" w:rsidRPr="00FA484B" w:rsidRDefault="00620B38" w:rsidP="00620B38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right="19" w:firstLine="0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pacing w:val="1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iCs/>
          <w:color w:val="000000"/>
          <w:spacing w:val="2"/>
          <w:sz w:val="24"/>
          <w:szCs w:val="24"/>
          <w:lang w:eastAsia="ru-RU"/>
        </w:rPr>
        <w:t xml:space="preserve">целеполагание </w:t>
      </w:r>
    </w:p>
    <w:p w:rsidR="00620B38" w:rsidRPr="00FA484B" w:rsidRDefault="00620B38" w:rsidP="00620B38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iCs/>
          <w:color w:val="000000"/>
          <w:spacing w:val="3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Cs/>
          <w:iCs/>
          <w:color w:val="000000"/>
          <w:spacing w:val="1"/>
          <w:sz w:val="24"/>
          <w:szCs w:val="24"/>
          <w:lang w:eastAsia="ru-RU"/>
        </w:rPr>
        <w:t xml:space="preserve">планирование </w:t>
      </w:r>
    </w:p>
    <w:p w:rsidR="00620B38" w:rsidRPr="00FA484B" w:rsidRDefault="00620B38" w:rsidP="00620B38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iCs/>
          <w:color w:val="000000"/>
          <w:spacing w:val="6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Cs/>
          <w:iCs/>
          <w:color w:val="000000"/>
          <w:spacing w:val="3"/>
          <w:sz w:val="24"/>
          <w:szCs w:val="24"/>
          <w:lang w:eastAsia="ru-RU"/>
        </w:rPr>
        <w:t xml:space="preserve">прогнозирование   </w:t>
      </w:r>
    </w:p>
    <w:p w:rsidR="00620B38" w:rsidRPr="00FA484B" w:rsidRDefault="00620B38" w:rsidP="00620B38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iCs/>
          <w:color w:val="000000"/>
          <w:spacing w:val="6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Cs/>
          <w:iCs/>
          <w:color w:val="000000"/>
          <w:spacing w:val="1"/>
          <w:sz w:val="24"/>
          <w:szCs w:val="24"/>
          <w:lang w:eastAsia="ru-RU"/>
        </w:rPr>
        <w:t xml:space="preserve">контроль </w:t>
      </w:r>
    </w:p>
    <w:p w:rsidR="00620B38" w:rsidRPr="00FA484B" w:rsidRDefault="00620B38" w:rsidP="00620B38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iCs/>
          <w:color w:val="000000"/>
          <w:spacing w:val="11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Cs/>
          <w:iCs/>
          <w:color w:val="000000"/>
          <w:spacing w:val="6"/>
          <w:sz w:val="24"/>
          <w:szCs w:val="24"/>
          <w:lang w:eastAsia="ru-RU"/>
        </w:rPr>
        <w:t xml:space="preserve">коррекция </w:t>
      </w:r>
    </w:p>
    <w:p w:rsidR="00620B38" w:rsidRPr="00FA484B" w:rsidRDefault="00620B38" w:rsidP="00620B38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iCs/>
          <w:color w:val="000000"/>
          <w:spacing w:val="11"/>
          <w:sz w:val="24"/>
          <w:szCs w:val="24"/>
          <w:lang w:eastAsia="ru-RU"/>
        </w:rPr>
        <w:t>оценка</w:t>
      </w:r>
    </w:p>
    <w:p w:rsidR="00620B38" w:rsidRPr="00FA484B" w:rsidRDefault="00620B38" w:rsidP="00620B38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11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волевая </w:t>
      </w:r>
      <w:r w:rsidRPr="00FA484B">
        <w:rPr>
          <w:rFonts w:ascii="Times New Roman" w:eastAsia="Times New Roman" w:hAnsi="Times New Roman" w:cs="Times New Roman"/>
          <w:bCs/>
          <w:iCs/>
          <w:color w:val="000000"/>
          <w:spacing w:val="11"/>
          <w:sz w:val="24"/>
          <w:szCs w:val="24"/>
          <w:lang w:eastAsia="ru-RU"/>
        </w:rPr>
        <w:t>саморегуляция</w:t>
      </w:r>
    </w:p>
    <w:p w:rsidR="00620B38" w:rsidRPr="00FA484B" w:rsidRDefault="00620B38" w:rsidP="00620B38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  <w:lang w:eastAsia="ru-RU"/>
        </w:rPr>
        <w:t>Познавательные:</w:t>
      </w:r>
    </w:p>
    <w:p w:rsidR="00620B38" w:rsidRPr="00FA484B" w:rsidRDefault="00620B38" w:rsidP="00620B38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z w:val="24"/>
          <w:szCs w:val="24"/>
        </w:rPr>
        <w:t>самостоятельное выделение и формулирование познавательной цели;</w:t>
      </w:r>
    </w:p>
    <w:p w:rsidR="00620B38" w:rsidRPr="00FA484B" w:rsidRDefault="00620B38" w:rsidP="00620B38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z w:val="24"/>
          <w:szCs w:val="24"/>
        </w:rPr>
        <w:t>поиск  и  выделение  необходимой  информации;  применение  методов информационного поиска, в том числе с помощью компьютерных средств;</w:t>
      </w:r>
    </w:p>
    <w:p w:rsidR="00620B38" w:rsidRPr="00FA484B" w:rsidRDefault="00620B38" w:rsidP="00620B38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z w:val="24"/>
          <w:szCs w:val="24"/>
        </w:rPr>
        <w:t xml:space="preserve">знаково-символические: </w:t>
      </w:r>
      <w:r w:rsidRPr="00FA484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моделирование - </w:t>
      </w:r>
      <w:r w:rsidRPr="00FA484B">
        <w:rPr>
          <w:rFonts w:ascii="Times New Roman" w:hAnsi="Times New Roman" w:cs="Times New Roman"/>
          <w:color w:val="000000"/>
          <w:sz w:val="24"/>
          <w:szCs w:val="24"/>
        </w:rPr>
        <w:t xml:space="preserve">преобразование объекта из чувственной формы в пространственно-графическую    или    знаково-символическую    модель,    где    выделены существенные характеристики объекта, и </w:t>
      </w:r>
      <w:r w:rsidRPr="00FA484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преобразование модели </w:t>
      </w:r>
      <w:r w:rsidRPr="00FA484B">
        <w:rPr>
          <w:rFonts w:ascii="Times New Roman" w:hAnsi="Times New Roman" w:cs="Times New Roman"/>
          <w:color w:val="000000"/>
          <w:sz w:val="24"/>
          <w:szCs w:val="24"/>
        </w:rPr>
        <w:t>с целью выявления общих законов, определяющих данную предметную область;</w:t>
      </w:r>
    </w:p>
    <w:p w:rsidR="00620B38" w:rsidRPr="00FA484B" w:rsidRDefault="00620B38" w:rsidP="00620B38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z w:val="24"/>
          <w:szCs w:val="24"/>
        </w:rPr>
        <w:t>умение структурировать знания;</w:t>
      </w:r>
    </w:p>
    <w:p w:rsidR="00620B38" w:rsidRPr="00FA484B" w:rsidRDefault="00620B38" w:rsidP="00620B38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z w:val="24"/>
          <w:szCs w:val="24"/>
        </w:rPr>
        <w:t xml:space="preserve">умение осознанно и произвольно строить речевое высказывание в устной и </w:t>
      </w:r>
      <w:r w:rsidRPr="00FA484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письменной формах;</w:t>
      </w:r>
    </w:p>
    <w:p w:rsidR="00620B38" w:rsidRPr="00FA484B" w:rsidRDefault="00620B38" w:rsidP="00620B38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z w:val="24"/>
          <w:szCs w:val="24"/>
        </w:rPr>
        <w:t>выбор наиболее эффективных способов решения задач в зависимости от конкретных условий;</w:t>
      </w:r>
    </w:p>
    <w:p w:rsidR="00620B38" w:rsidRPr="00FA484B" w:rsidRDefault="00620B38" w:rsidP="00620B38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z w:val="24"/>
          <w:szCs w:val="24"/>
        </w:rPr>
        <w:t>рефлексия  способов  и  условий действия, контроль  и  оценка процесса и результатов деятельности;</w:t>
      </w:r>
    </w:p>
    <w:p w:rsidR="00620B38" w:rsidRPr="00FA484B" w:rsidRDefault="00620B38" w:rsidP="00620B38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z w:val="24"/>
          <w:szCs w:val="24"/>
        </w:rPr>
        <w:t>смысловое чтение как осмысление цели чтения и выбор вида чтения в зависимости от цели; извлечение необходимой информации из прослушанных текстов, относящихся к различным жанрам; 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официально-делового стилей; понимание и адекватная оценка языка средств массовой информации;</w:t>
      </w:r>
    </w:p>
    <w:p w:rsidR="00620B38" w:rsidRPr="00FA484B" w:rsidRDefault="00620B38" w:rsidP="00620B38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484B">
        <w:rPr>
          <w:rFonts w:ascii="Times New Roman" w:hAnsi="Times New Roman" w:cs="Times New Roman"/>
          <w:color w:val="000000"/>
          <w:sz w:val="24"/>
          <w:szCs w:val="24"/>
        </w:rPr>
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</w:r>
    </w:p>
    <w:p w:rsidR="00620B38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b/>
          <w:bCs/>
          <w:i/>
          <w:sz w:val="24"/>
          <w:szCs w:val="24"/>
          <w:lang w:eastAsia="ru-RU"/>
        </w:rPr>
      </w:pP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b/>
          <w:bCs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b/>
          <w:bCs/>
          <w:i/>
          <w:sz w:val="24"/>
          <w:szCs w:val="24"/>
          <w:lang w:eastAsia="ru-RU"/>
        </w:rPr>
        <w:t xml:space="preserve">Раздел 1.  </w:t>
      </w:r>
      <w:r w:rsidRPr="00FA484B">
        <w:rPr>
          <w:rFonts w:ascii="Times New Roman" w:eastAsia="Malgun Gothic" w:hAnsi="Times New Roman" w:cs="Times New Roman"/>
          <w:b/>
          <w:bCs/>
          <w:sz w:val="24"/>
          <w:szCs w:val="24"/>
          <w:lang w:eastAsia="ru-RU"/>
        </w:rPr>
        <w:t>Введение в курс общей биологии (5 ч)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b/>
          <w:bCs/>
          <w:i/>
          <w:iCs/>
          <w:sz w:val="24"/>
          <w:szCs w:val="24"/>
          <w:lang w:eastAsia="ru-RU"/>
        </w:rPr>
        <w:t>Выпускник научится: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выявлять и объяснять основные свойства живого;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характеризовать многообразие структурных уровней организации жизни;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рассматривать и объяснять общие признаки биосистемы;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анализировать и оценивать практическое значение биологии;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называть и объяснять роль методов исследования в биологии.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b/>
          <w:bCs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аргументировать свою точку зрения в ходе дискуссии по обсуждению особенностей структурных уровней организации жизни;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развивать представления о современной естественнонаучной картине мира;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применять коммуникативные компетентности при работе в паре или в группе при обсуждении проблемных вопросов курса.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b/>
          <w:bCs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b/>
          <w:bCs/>
          <w:i/>
          <w:sz w:val="24"/>
          <w:szCs w:val="24"/>
          <w:lang w:eastAsia="ru-RU"/>
        </w:rPr>
        <w:t xml:space="preserve">Раздел 2.  </w:t>
      </w:r>
      <w:r w:rsidRPr="00FA484B">
        <w:rPr>
          <w:rFonts w:ascii="Times New Roman" w:eastAsia="Malgun Gothic" w:hAnsi="Times New Roman" w:cs="Times New Roman"/>
          <w:b/>
          <w:bCs/>
          <w:sz w:val="24"/>
          <w:szCs w:val="24"/>
          <w:lang w:eastAsia="ru-RU"/>
        </w:rPr>
        <w:t>Биосферный уровень жизни (8 ч)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b/>
          <w:bCs/>
          <w:i/>
          <w:iCs/>
          <w:sz w:val="24"/>
          <w:szCs w:val="24"/>
          <w:lang w:eastAsia="ru-RU"/>
        </w:rPr>
        <w:t>Выпускник научится: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характеризовать биосферу как биосистему и экосистему;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объяснять роль живого вещества в существовании биосферы;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объяснять сущность круговорота веществ и превращения энергии в биосфере;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характеризовать и сравнивать гипотезы о происхождении жизни на Земле;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раскрывать сущность эволюции и называть её этапы;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называть и характеризовать среды жизни на Земле;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определять и классифицировать экологические факторы среды обитания живых организмов.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b/>
          <w:bCs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характеризовать этапы становления и развития биосферы Земли;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раскрывать условия устойчивости и неустойчивости биосферы;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аргументировать свою точку зрения в ходе дискуссии о возможных последствиях деятельности человека в биосфере.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b/>
          <w:bCs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b/>
          <w:bCs/>
          <w:i/>
          <w:sz w:val="24"/>
          <w:szCs w:val="24"/>
          <w:lang w:eastAsia="ru-RU"/>
        </w:rPr>
        <w:t xml:space="preserve">Раздел 3.  </w:t>
      </w:r>
      <w:r w:rsidRPr="00FA484B">
        <w:rPr>
          <w:rFonts w:ascii="Times New Roman" w:eastAsia="Malgun Gothic" w:hAnsi="Times New Roman" w:cs="Times New Roman"/>
          <w:b/>
          <w:bCs/>
          <w:sz w:val="24"/>
          <w:szCs w:val="24"/>
          <w:lang w:eastAsia="ru-RU"/>
        </w:rPr>
        <w:t>Биогеоценотический уровень жизни (6 ч)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b/>
          <w:bCs/>
          <w:i/>
          <w:iCs/>
          <w:sz w:val="24"/>
          <w:szCs w:val="24"/>
          <w:lang w:eastAsia="ru-RU"/>
        </w:rPr>
        <w:t>Выпускник научится: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характеризовать биогеоценоз как биосистему и экосистему;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sz w:val="24"/>
          <w:szCs w:val="24"/>
          <w:lang w:eastAsia="ru-RU"/>
        </w:rPr>
        <w:t>• раскрывать особенности и значение биогеоценотического структурного уровня организации живой материи;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структуру и строение биогеоценоза;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объяснять основные механизмы устойчивости биогеоценозов;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сравнивать устойчивость естественных культурных экосистем;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объяснять роль биогеоценозом в эволюции живых организмов;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раскрывать процесс смены биогеоценозом и называть её причины;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характеризовать периодические изменении биогеоценозов;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классифицировать разнообразие биогеоценозов на Земле.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•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работы в кабинете биологии,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с биологическими приборами и инструментами;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составлять элементарные схемы переноса веществ и энергии в экосистемах (цепи питания);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применять знания об экологической нише и жизненной форме организмов в суждениях о коадаптации и коэволюции организмов;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аргументировать свою точку зрения в ходе дискуссии по обсуждению сопряжённого развития приспособительных признаков у организмов.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b/>
          <w:bCs/>
          <w:i/>
          <w:sz w:val="24"/>
          <w:szCs w:val="24"/>
          <w:lang w:eastAsia="ru-RU"/>
        </w:rPr>
        <w:t xml:space="preserve">Раздел 4.  </w:t>
      </w:r>
      <w:r w:rsidRPr="00FA48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Популяционно-видовой уровень жизни </w:t>
      </w:r>
      <w:r w:rsidRPr="00FA48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(13 ч)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Выпускник научится: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характеризовать популяцию и вид как биосистему;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раскрывать особенности и значение популяционновидового структурного уровня организации живой материи;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определять популяцию как генетическую систему и как единицу эволюции;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объяснять процесс появления новых видов (видообразование);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раскрывать движущие силы эволюции;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объяснять сущность современной теории эволюции;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доказывать место человека в системе живого мира;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характеризовать особенности и этапы становления вида Человек разумный;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анализировать и сравнивать гипотезы о происхождении человека современного вида.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находить биологическую информацию в учебной, научно-популярной, справочной литературе и Интернете о популяции, эволюции, оценивать её и переводить из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формы в другую;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аргументировать свою точку зрения при обсуждении движущих сил эволюции;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проявлять ключевые компетентности при объяснении особенностей биологического прогресса и регресса;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аргументировать свою точку зрения в ходе дискуссии по обсуждению проблемы сохранения природных видов;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соблюдать правила работы в кабинете, обращения с лабораторным оборудованием.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b/>
          <w:bCs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b/>
          <w:bCs/>
          <w:i/>
          <w:sz w:val="24"/>
          <w:szCs w:val="24"/>
          <w:lang w:eastAsia="ru-RU"/>
        </w:rPr>
        <w:t xml:space="preserve">Раздел5.  </w:t>
      </w:r>
      <w:r w:rsidRPr="00FA484B">
        <w:rPr>
          <w:rFonts w:ascii="Times New Roman" w:eastAsia="Malgun Gothic" w:hAnsi="Times New Roman" w:cs="Times New Roman"/>
          <w:b/>
          <w:bCs/>
          <w:sz w:val="24"/>
          <w:szCs w:val="24"/>
          <w:lang w:eastAsia="ru-RU"/>
        </w:rPr>
        <w:t>Организменный уровень жизни (16 ч)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Выпускник научится: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характеризовать организм как биосистему и как структурный уровень организации жизни;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раскрывать и объяснять свойства организма;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называть и оценивать стадии развития зародыша на примере ланцетника;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объяснять значение и типы оплодотворения у растений и животных;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характеризовать основные факторы, формирующие здоровье;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объяснять особенности наследственности и изменчивости;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называть и объяснять законы наследования признаков;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называть причины наследственных заболеваний;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объяснять сущность и значение кроссинговера.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Обучающийся получит возможность научиться: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аргументировать свою точку зрения при обсуждении особенностей организменного структурного уровня жизни;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решать элементарные генетические задачи;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применять коммуникативные компетентности работы в паре и в группе при выполнении лабораторной работы;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соблюдать правила работы в кабинете, обращения с лабораторным оборудованием.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b/>
          <w:bCs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b/>
          <w:bCs/>
          <w:i/>
          <w:sz w:val="24"/>
          <w:szCs w:val="24"/>
          <w:lang w:eastAsia="ru-RU"/>
        </w:rPr>
        <w:lastRenderedPageBreak/>
        <w:t xml:space="preserve">Раздел 6.  </w:t>
      </w:r>
      <w:r w:rsidRPr="00FA484B">
        <w:rPr>
          <w:rFonts w:ascii="Times New Roman" w:eastAsia="Malgun Gothic" w:hAnsi="Times New Roman" w:cs="Times New Roman"/>
          <w:b/>
          <w:bCs/>
          <w:sz w:val="24"/>
          <w:szCs w:val="24"/>
          <w:lang w:eastAsia="ru-RU"/>
        </w:rPr>
        <w:t>Клеточный уровень жизни (9 ч)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Выпускник научится: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характеризовать клетку как биосистему и как структурный уровень организации жизни;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называть и раскрывать строение и функции основных частей и органоидов клетки;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сравнивать и различать клетки прокариот и эукариот;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объяснять процессы жизнедеятельности клетки;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называть отличие мейоза от митоза;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объяснять строение и функции хромосом;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называть и характеризовать этапы клеточного цикла;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объяснять вклад клеточной теории в формирование современной естественнонаучной картины мира.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анализировать признаки клеточного уровня организации жизни;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аргументировать свою точку зрения в ходе дискуссии о биосистемной сущности живой клетки;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характеризовать клетку как этап эволюции жизни на Земле;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находить в учебной и научно-популярной, справочной литературе и Интернете информацию о клетке,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её в виде устных сообщений, докладов, рефератов, презентаций;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решать элементарные цитологические задачи;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применять коммуникативные компетентности работы в паре и группе при выполнении лабораторной работы;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соблюдать правила работы в кабинете, обращения с лабораторным оборудованием.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b/>
          <w:bCs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b/>
          <w:bCs/>
          <w:i/>
          <w:sz w:val="24"/>
          <w:szCs w:val="24"/>
          <w:lang w:eastAsia="ru-RU"/>
        </w:rPr>
        <w:t xml:space="preserve">Раздел 7.  </w:t>
      </w:r>
      <w:r w:rsidRPr="00FA484B">
        <w:rPr>
          <w:rFonts w:ascii="Times New Roman" w:eastAsia="Malgun Gothic" w:hAnsi="Times New Roman" w:cs="Times New Roman"/>
          <w:b/>
          <w:bCs/>
          <w:sz w:val="24"/>
          <w:szCs w:val="24"/>
          <w:lang w:eastAsia="ru-RU"/>
        </w:rPr>
        <w:t>Молекулярный уровень жизни (7 ч)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Выпускник научится: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характеризовать комплексы молекул в клетке как элементарные биосистемы и как компоненты молекулярного уровня организации жизни;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раскрывать и объяснять признаки молекулярного уровня;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объяснять биологические функции макромолекул;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называть и характеризовать особенности строения и функции нуклеиновых кислот (ДНК и РНК);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объяснять процессы синтеза в живой клетке;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характеризовать значение световой и темновой фаз фотосинтеза;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называть и объяснять этапы биосинтеза белка;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раскрывать сущность процессов клеточного дыхания;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объяснять сущность жизни как планетарного явления.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Обучающийся получит возможность научиться: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аргументировать свою точку зрения при обсуждении особенностей молекулярного структурного уровня жизни;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речевые средства для дискуссии и аргументации своих представлений о современной естественнонаучной картине мира;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решать элементарные задачи по энергетике клетки;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выдвигать гипотезы о возможных результатах деятельности человека на молекулярном уровне жизни.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b/>
          <w:bCs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b/>
          <w:bCs/>
          <w:sz w:val="24"/>
          <w:szCs w:val="24"/>
          <w:lang w:eastAsia="ru-RU"/>
        </w:rPr>
        <w:t>Заключение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bCs/>
          <w:sz w:val="24"/>
          <w:szCs w:val="24"/>
          <w:lang w:eastAsia="ru-RU"/>
        </w:rPr>
      </w:pPr>
      <w:r w:rsidRPr="00FA484B">
        <w:rPr>
          <w:rFonts w:ascii="Times New Roman" w:eastAsia="Malgun Gothic" w:hAnsi="Times New Roman" w:cs="Times New Roman"/>
          <w:bCs/>
          <w:sz w:val="24"/>
          <w:szCs w:val="24"/>
          <w:lang w:eastAsia="ru-RU"/>
        </w:rPr>
        <w:t>Структурные уровни организации материи.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bCs/>
          <w:sz w:val="24"/>
          <w:szCs w:val="24"/>
          <w:lang w:eastAsia="ru-RU"/>
        </w:rPr>
      </w:pP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484B">
        <w:rPr>
          <w:rFonts w:ascii="Times New Roman" w:hAnsi="Times New Roman" w:cs="Times New Roman"/>
          <w:b/>
          <w:sz w:val="24"/>
          <w:szCs w:val="24"/>
        </w:rPr>
        <w:t xml:space="preserve">Перечень учебно-методического обеспечения. 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484B">
        <w:rPr>
          <w:rFonts w:ascii="Times New Roman" w:hAnsi="Times New Roman" w:cs="Times New Roman"/>
          <w:i/>
          <w:sz w:val="24"/>
          <w:szCs w:val="24"/>
        </w:rPr>
        <w:t>Основная учебная литература для учащихся: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1. Пономарева И.Н., Корнилова О.А., Лощилина Т.Е., Ижевский П.В., - Общая биология. 10 класс. Базовый уровень /Под редакцией проф. Пономаревой И.Н.- М., Вентана – Граф.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lastRenderedPageBreak/>
        <w:t>2. Пономарева И.Н., Корнилова О.А., Лощилина Т.Е., Ижевский П.В., - Общая биология. 11 класс. Базовый уровень /Под редакцией проф. Пономаревой И.Н.- М., Вентана – Граф.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3. Общая биология. Учебник для 10- 11 классов /Под редакцией акад. Д.К. Беляева, проф. Д.М. Дымшица, М., Просвещение.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484B">
        <w:rPr>
          <w:rFonts w:ascii="Times New Roman" w:hAnsi="Times New Roman" w:cs="Times New Roman"/>
          <w:i/>
          <w:sz w:val="24"/>
          <w:szCs w:val="24"/>
        </w:rPr>
        <w:t>Дополнительная учебная литература для учащихся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1. Биология в таблицах: 6-11 классы. / Сост.: Т. А. Козлова, В.С. Кучменко, - М.,Дрофа.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2. Биология в таблицах: 6-11 классы. / Сост.: Никишов А.И., Петросов Р.А., Рохлов В.С., Теремов А.В., М., ИЛЕКСА.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3. Биология: Справочные материалы / Под ред. Д.И. Трайтака, М., Просвещение.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484B">
        <w:rPr>
          <w:rFonts w:ascii="Times New Roman" w:hAnsi="Times New Roman" w:cs="Times New Roman"/>
          <w:i/>
          <w:sz w:val="24"/>
          <w:szCs w:val="24"/>
        </w:rPr>
        <w:t>Основная учебная литература для учителя: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1. И.Н.Пономарева, В.С.Кучменко, О.А.Корнилова, А.Г. Драгомилов, Т.С.Сухова, Л.В.Симонова – Биология 5-11 классы: программы. М., Вентана – Граф.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2. Программа по биологии для общеобразовательного профиля обучения в средней (полной) школе. Авторы: И. Н. Пономарева, Л.П. Анастасова, О. А. Корнилова, Л.В. Симонова, В. С. Кучменко (Сборник «Общая биология. Программы. 10-11 класс». / Под редакцией проф. Пономаревой И.Н.- М. «Вентана - Граф».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3. И.Н.Пономарева, О.А.Корнилова, Л.В.Симонова - Биология. 10 класс. Методическое пособие.- М., Вентана – Граф.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4. Рекомендации по использованию учебников «Общая биология» для учащихся 10-11 классов под редакцией проф. И.Н. Пономаревой (базовый уровень) при планировании изучения предмета 1 час в неделю.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484B">
        <w:rPr>
          <w:rFonts w:ascii="Times New Roman" w:hAnsi="Times New Roman" w:cs="Times New Roman"/>
          <w:i/>
          <w:sz w:val="24"/>
          <w:szCs w:val="24"/>
        </w:rPr>
        <w:t>Дополнительная учебная литература для учителя: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1. Лернер Г.И. - Общая биология. Поурочные тесты и задания. 10-11 класс. М., Аквариум.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2. Самостоятельные работы учащихся по биологии. Библиотека учителя биологии. М., Просвещение.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3. Бондаренко И.А.- Тесты по общей биологии. Саратов, «Лицей».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4. Трошин А.С., Трошина В.П. Физиология клетки. М., Просвещение.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5. Лемеза Н., Камлюк Л., Лисов Н. - Биология в экзаменационных вопросах и ответах. М., Айрис- Пресс.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620B38" w:rsidRPr="00FA484B" w:rsidSect="00454756">
          <w:footerReference w:type="even" r:id="rId11"/>
          <w:footerReference w:type="default" r:id="rId12"/>
          <w:pgSz w:w="11906" w:h="16838"/>
          <w:pgMar w:top="1134" w:right="850" w:bottom="1134" w:left="1701" w:header="709" w:footer="144" w:gutter="0"/>
          <w:cols w:space="708"/>
          <w:titlePg/>
          <w:docGrid w:linePitch="360"/>
        </w:sectPr>
      </w:pP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484B">
        <w:rPr>
          <w:rFonts w:ascii="Times New Roman" w:hAnsi="Times New Roman" w:cs="Times New Roman"/>
          <w:i/>
          <w:sz w:val="24"/>
          <w:szCs w:val="24"/>
        </w:rPr>
        <w:lastRenderedPageBreak/>
        <w:t>Технические средства обучения: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компьютер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мультимедиапроектор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коллекция медиаресурсов, коллекция ЦОРов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выход в Интернет.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484B">
        <w:rPr>
          <w:rFonts w:ascii="Times New Roman" w:hAnsi="Times New Roman" w:cs="Times New Roman"/>
          <w:i/>
          <w:sz w:val="24"/>
          <w:szCs w:val="24"/>
        </w:rPr>
        <w:lastRenderedPageBreak/>
        <w:t>Демонстрационные пособия: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комплект демонстрационных таблиц по биологии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наборы муляжей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484B">
        <w:rPr>
          <w:rFonts w:ascii="Times New Roman" w:hAnsi="Times New Roman" w:cs="Times New Roman"/>
          <w:i/>
          <w:sz w:val="24"/>
          <w:szCs w:val="24"/>
        </w:rPr>
        <w:lastRenderedPageBreak/>
        <w:t>Учебно-лабораторное оборудование: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комплект микропрепаратов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лупа ручная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- микроскоп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bCs/>
          <w:sz w:val="24"/>
          <w:szCs w:val="24"/>
          <w:lang w:eastAsia="ru-RU"/>
        </w:rPr>
      </w:pPr>
      <w:r w:rsidRPr="00FA484B">
        <w:rPr>
          <w:rFonts w:ascii="Times New Roman" w:hAnsi="Times New Roman" w:cs="Times New Roman"/>
          <w:sz w:val="24"/>
          <w:szCs w:val="24"/>
        </w:rPr>
        <w:t>- набор препаровальных инструментов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620B38" w:rsidRPr="00FA484B" w:rsidSect="00454756">
          <w:pgSz w:w="16838" w:h="11906" w:orient="landscape"/>
          <w:pgMar w:top="426" w:right="395" w:bottom="284" w:left="426" w:header="709" w:footer="144" w:gutter="0"/>
          <w:cols w:num="3" w:space="709"/>
          <w:titlePg/>
          <w:docGrid w:linePitch="360"/>
        </w:sectPr>
      </w:pP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484B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Система оценивания по биологии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Отметка «5» ставится в случае:</w:t>
      </w:r>
    </w:p>
    <w:p w:rsidR="00620B38" w:rsidRPr="00FA484B" w:rsidRDefault="00620B38" w:rsidP="00620B38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знания, понимания, глубины усвоения обучающимися всего объёма программного материала;</w:t>
      </w:r>
    </w:p>
    <w:p w:rsidR="00620B38" w:rsidRPr="00FA484B" w:rsidRDefault="00620B38" w:rsidP="00620B38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умения выделять главные положения в изученном материале, на основании фактов и примеров обобщать, делать выводы, устанавливать межпредметные и внутри предметные связи, творчески применять полученные знания в незнакомой ситуации;</w:t>
      </w:r>
    </w:p>
    <w:p w:rsidR="00620B38" w:rsidRPr="00FA484B" w:rsidRDefault="00620B38" w:rsidP="00620B38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отсутствия ошибок и недочётов при воспроизведении изученного материала, при устных ответах устранения отдельных неточностей с помощью дополнительных вопросов учителя, соблюдения культуры письменной и устной речи, правил оформления письменных работ.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Отметка «4» ставится в случае:</w:t>
      </w:r>
    </w:p>
    <w:p w:rsidR="00620B38" w:rsidRPr="00FA484B" w:rsidRDefault="00620B38" w:rsidP="00620B38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Знания всего изученного программного материала;</w:t>
      </w:r>
    </w:p>
    <w:p w:rsidR="00620B38" w:rsidRPr="00FA484B" w:rsidRDefault="00620B38" w:rsidP="00620B38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Умения выделять главные положения в изученном материале, на основании фактов и примеров обобщать, делать выводы, устанавливать внутри предметные связи, применять полученные знания на практике;</w:t>
      </w:r>
    </w:p>
    <w:p w:rsidR="00620B38" w:rsidRPr="00FA484B" w:rsidRDefault="00620B38" w:rsidP="00620B38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Допущения незначительных (негрубых) ошибок, недочётов при воспроизведении изученного материала; соблюдения основных правил культуры письменной и устной речи, правило оформления письменных работ.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Отметка «3» ставится в случае:</w:t>
      </w:r>
    </w:p>
    <w:p w:rsidR="00620B38" w:rsidRPr="00FA484B" w:rsidRDefault="00620B38" w:rsidP="00620B38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Знания и усвоения материала на уровне минимальных требований программы, затруднения при самостоятельном воспроизведении, возникновения необходимости незначительной помощи преподавателя.</w:t>
      </w:r>
    </w:p>
    <w:p w:rsidR="00620B38" w:rsidRPr="00FA484B" w:rsidRDefault="00620B38" w:rsidP="00620B38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Умения работать на уровне воспроизведения, затруднения при ответах на видоизменённые вопросы.</w:t>
      </w:r>
    </w:p>
    <w:p w:rsidR="00620B38" w:rsidRPr="00FA484B" w:rsidRDefault="00620B38" w:rsidP="00620B38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Наличия грубой ошибки, нескольких грубых ошибок при воспроизведении изученного материала; незначительного несоблюдения основных правил культуры письменной и устной речи, правил оформления письменных работ.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Отметка «2» ставится в случае:</w:t>
      </w:r>
    </w:p>
    <w:p w:rsidR="00620B38" w:rsidRPr="00FA484B" w:rsidRDefault="00620B38" w:rsidP="00620B38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Знания и усвоения материала на уровне ниже минимальных требований программы; наличия отдельных представлений об изученном материале.</w:t>
      </w:r>
    </w:p>
    <w:p w:rsidR="00620B38" w:rsidRPr="00FA484B" w:rsidRDefault="00620B38" w:rsidP="00620B38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Отсутствия умения работать на уровне воспроизведения, затруднения при ответах на</w:t>
      </w:r>
    </w:p>
    <w:p w:rsidR="00620B38" w:rsidRPr="00FA484B" w:rsidRDefault="00620B38" w:rsidP="00620B38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стандартные вопросы.</w:t>
      </w:r>
    </w:p>
    <w:p w:rsidR="00620B38" w:rsidRPr="00FA484B" w:rsidRDefault="00620B38" w:rsidP="00620B38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Наличия нескольких грубых ошибок, большого числа негрубых при воспроизведении изученного материала, значительного несоблюдения основных правил культуры письменной и устной речи, правил оформления письменных работ.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484B">
        <w:rPr>
          <w:rFonts w:ascii="Times New Roman" w:hAnsi="Times New Roman" w:cs="Times New Roman"/>
          <w:b/>
          <w:bCs/>
          <w:sz w:val="24"/>
          <w:szCs w:val="24"/>
        </w:rPr>
        <w:t>Устный ответ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Отметка «5» ставится, если ученик:</w:t>
      </w:r>
    </w:p>
    <w:p w:rsidR="00620B38" w:rsidRPr="00FA484B" w:rsidRDefault="00620B38" w:rsidP="00620B38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Показывает глубокое и полное знание и понимание всего программного материала; полное понимание сущности рассматриваемых понятий, явлений и закономерностей, теорий, взаимосвязей;</w:t>
      </w:r>
    </w:p>
    <w:p w:rsidR="00620B38" w:rsidRPr="00FA484B" w:rsidRDefault="00620B38" w:rsidP="00620B38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</w:t>
      </w:r>
    </w:p>
    <w:p w:rsidR="00620B38" w:rsidRPr="00FA484B" w:rsidRDefault="00620B38" w:rsidP="00620B38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самостоятельно и аргументировано делать анализ, обобщения, выводы; устанавливать межпредметные связи (на основе ранее приобретённых знаний) и внутри предметные связи, творчески применять полученные знания в незнакомой ситуации; последовательно, чётко, связно, обоснованно и безошибочно излагать учебный материал;</w:t>
      </w:r>
    </w:p>
    <w:p w:rsidR="00620B38" w:rsidRPr="00FA484B" w:rsidRDefault="00620B38" w:rsidP="00620B38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lastRenderedPageBreak/>
        <w:t>умеет составлять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может при ответе не повторять дословно текст учебника; излагать, материал литературным языком; правильно и обстоятельно отвечать на дополнительные вопросы учителя; самостоятельно и рационально использовать наглядные пособия, справочные материалы, учебник, дополнительную литературу, первоисточники;</w:t>
      </w:r>
    </w:p>
    <w:p w:rsidR="00620B38" w:rsidRPr="00FA484B" w:rsidRDefault="00620B38" w:rsidP="00620B38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применять систему условных обозначений при ведении записей, сопровождающих ответ;</w:t>
      </w:r>
    </w:p>
    <w:p w:rsidR="00620B38" w:rsidRPr="00FA484B" w:rsidRDefault="00620B38" w:rsidP="00620B38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использовать для доказательства выводов из наблюдений и опытов;</w:t>
      </w:r>
    </w:p>
    <w:p w:rsidR="00620B38" w:rsidRPr="00FA484B" w:rsidRDefault="00620B38" w:rsidP="00620B38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схемами, графиками, картами, сопутствующими ответу; записи, сопровождающие ответ, соответствуют требованиям.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Отметка «4» ставится, если ученик:</w:t>
      </w:r>
    </w:p>
    <w:p w:rsidR="00620B38" w:rsidRPr="00FA484B" w:rsidRDefault="00620B38" w:rsidP="00620B38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показывает знания всего изученного программного материала; даёт полный и правильный ответ на основе изученных теорий; допускает незначительные ошибки и недочёты при воспроизведении изученного материала, небольшие неточности при использовании научных терминов или в выводах, обобщениях из наблюдений; материал излагает в определённой логической последовательности, при этом допускает одну негрубую ошибку или не более двух недочётов, которые может исправить самостоятельно при требовании или небольшой помощи преподавателя; подтверждает ответ конкретными примерами; правильно отвечает на дополнительные вопросы учителя;</w:t>
      </w:r>
    </w:p>
    <w:p w:rsidR="00620B38" w:rsidRPr="00FA484B" w:rsidRDefault="00620B38" w:rsidP="00620B38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умеет самостоятельно выделять главные положения в изученном материале; на основании фактов и примеров обобщать, делать выводы; устанавливать внутри предметные связи; может применять полученные знания на практике в видоизменённой ситуации, соблюдать основные правила культуры устной речи; использовать при ответе научные термины;</w:t>
      </w:r>
    </w:p>
    <w:p w:rsidR="00620B38" w:rsidRPr="00FA484B" w:rsidRDefault="00620B38" w:rsidP="00620B38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не обладает достаточным навыком работы со справочной литературой, учебником, первоисточником (правильно ориентируется, но работает медленно).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Отметка «3» ставится, если ученик:</w:t>
      </w:r>
    </w:p>
    <w:p w:rsidR="00620B38" w:rsidRPr="00FA484B" w:rsidRDefault="00620B38" w:rsidP="00620B38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усваивает основное содержание учебного материала, но имеет пробелы, не препятствующие дальнейшему усвоению программного материала;</w:t>
      </w:r>
    </w:p>
    <w:p w:rsidR="00620B38" w:rsidRPr="00FA484B" w:rsidRDefault="00620B38" w:rsidP="00620B38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излагает материал не систематизированно, фрагментарно, не всегда последовательно;</w:t>
      </w:r>
    </w:p>
    <w:p w:rsidR="00620B38" w:rsidRPr="00FA484B" w:rsidRDefault="00620B38" w:rsidP="00620B38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показывает недостаточную сформированность отдельных знаний и умений; слабо аргументирует выводы и обобщения, допускает ошибки при их формулировке; не использует в качестве доказательства выводы и обобщения из наблюдений, опытов или допускает ошибки при их изложении; даёт нечёткие определения понятий;</w:t>
      </w:r>
    </w:p>
    <w:p w:rsidR="00620B38" w:rsidRPr="00FA484B" w:rsidRDefault="00620B38" w:rsidP="00620B38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испытывает затруднения в применении знаний, необходимых для решения задач различных типов, практических заданий; при объяснении конкретных явлений на основе теорий и законов;</w:t>
      </w:r>
    </w:p>
    <w:p w:rsidR="00620B38" w:rsidRPr="00FA484B" w:rsidRDefault="00620B38" w:rsidP="00620B38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отвечает неполно на вопросы учителя или воспроизводит содержание текста учебника, но недостаточно понимает отдельные положения, имеющие важное значение в этом тексте, допуская одну-две грубые ошибки.</w:t>
      </w:r>
    </w:p>
    <w:p w:rsidR="00620B38" w:rsidRPr="00FA484B" w:rsidRDefault="00620B38" w:rsidP="00620B38">
      <w:pPr>
        <w:pStyle w:val="a6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Отметка «2» ставится, если ученик:</w:t>
      </w:r>
    </w:p>
    <w:p w:rsidR="00620B38" w:rsidRPr="00FA484B" w:rsidRDefault="00620B38" w:rsidP="00620B38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не усваивает и не раскрывает основное содержание материала; не знает или не понимает значительную часть программного материала в пределах поставленных вопросов; не делает выводов и обобщений;</w:t>
      </w:r>
    </w:p>
    <w:p w:rsidR="00620B38" w:rsidRPr="00FA484B" w:rsidRDefault="00620B38" w:rsidP="00620B38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имеет слабо сформированные и неполные знания, не умеет применять их при решении конкретных вопросов, задач, заданий по образцу;</w:t>
      </w:r>
    </w:p>
    <w:p w:rsidR="00620B38" w:rsidRPr="00FA484B" w:rsidRDefault="00620B38" w:rsidP="00620B38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при ответе на один вопрос допускает более двух грубых ошибок, которые не может исправить даже при помощи учителя.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i/>
          <w:sz w:val="24"/>
          <w:szCs w:val="24"/>
        </w:rPr>
        <w:t xml:space="preserve">Примечание: </w:t>
      </w:r>
      <w:r w:rsidRPr="00FA484B">
        <w:rPr>
          <w:rFonts w:ascii="Times New Roman" w:hAnsi="Times New Roman" w:cs="Times New Roman"/>
          <w:sz w:val="24"/>
          <w:szCs w:val="24"/>
        </w:rPr>
        <w:t>по окончанию устного ответа учащегося педагогом даётся краткий анализ ответа, объявляется мотивированная оценка, возможно привлечение других учащихся для анализа ответа.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484B">
        <w:rPr>
          <w:rFonts w:ascii="Times New Roman" w:hAnsi="Times New Roman" w:cs="Times New Roman"/>
          <w:b/>
          <w:bCs/>
          <w:sz w:val="24"/>
          <w:szCs w:val="24"/>
        </w:rPr>
        <w:t>Самостоятельные письменные и контрольные работы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Оценка «5» ставится, если ученик:</w:t>
      </w:r>
    </w:p>
    <w:p w:rsidR="00620B38" w:rsidRPr="00FA484B" w:rsidRDefault="00620B38" w:rsidP="00620B38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lastRenderedPageBreak/>
        <w:t>выполняет работу без ошибок и /или/ допускает не более одного недочёта; соблюдает культуру письменной речи; правила оформления письменных работ.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Отметка «4» ставится, если ученик:</w:t>
      </w:r>
    </w:p>
    <w:p w:rsidR="00620B38" w:rsidRPr="00FA484B" w:rsidRDefault="00620B38" w:rsidP="00620B38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выполняет письменную работу полностью, но допускает в ней не более одной негрубой ошибки и одного недочёта и /или/ не более двух недочётов;</w:t>
      </w:r>
    </w:p>
    <w:p w:rsidR="00620B38" w:rsidRPr="00FA484B" w:rsidRDefault="00620B38" w:rsidP="00620B38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соблюдает культуру письменной речи, правила оформления письменных работ, но допускает небольшие помарки при ведении записей.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Отметка «3» ставится, если ученик:</w:t>
      </w:r>
    </w:p>
    <w:p w:rsidR="00620B38" w:rsidRPr="00FA484B" w:rsidRDefault="00620B38" w:rsidP="00620B38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правильно выполняет не менее половины работы;</w:t>
      </w:r>
    </w:p>
    <w:p w:rsidR="00620B38" w:rsidRPr="00FA484B" w:rsidRDefault="00620B38" w:rsidP="00620B38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допускает не более двух грубых ошибок, или не более одной грубой, одной негрубой ошибки и одного недочёта, или не более трёх негрубых ошибок, или одной негрубой ошибки и трёх недочётов, или при отсутствии ошибок, но при наличии пяти недочётов;</w:t>
      </w:r>
    </w:p>
    <w:p w:rsidR="00620B38" w:rsidRPr="00FA484B" w:rsidRDefault="00620B38" w:rsidP="00620B38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допускает незначительное несоблюдение основных норм культуры письменной речи, правило оформления письменных работ.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Отметка «2» ставится, если ученик:</w:t>
      </w:r>
    </w:p>
    <w:p w:rsidR="00620B38" w:rsidRPr="00FA484B" w:rsidRDefault="00620B38" w:rsidP="00620B38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правильно выполняет менее половины письменной работы;</w:t>
      </w:r>
    </w:p>
    <w:p w:rsidR="00620B38" w:rsidRPr="00FA484B" w:rsidRDefault="00620B38" w:rsidP="00620B38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допускает число ошибок и недочётов, превосходящее норму, при которой может быть выставлена отметка «3».</w:t>
      </w:r>
    </w:p>
    <w:p w:rsidR="00620B38" w:rsidRPr="00FA484B" w:rsidRDefault="00620B38" w:rsidP="00620B38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Допускает значительное несоблюдение основных норм культуры письменной речи, правило оформления письменных работ.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i/>
          <w:sz w:val="24"/>
          <w:szCs w:val="24"/>
        </w:rPr>
        <w:t>Примечание:</w:t>
      </w:r>
      <w:r w:rsidRPr="00FA484B">
        <w:rPr>
          <w:rFonts w:ascii="Times New Roman" w:hAnsi="Times New Roman" w:cs="Times New Roman"/>
          <w:sz w:val="24"/>
          <w:szCs w:val="24"/>
        </w:rPr>
        <w:t xml:space="preserve"> учитель имеет право поставить ученику оценку выше той, которая предусмотрена нормами, если им работа выполнена в оригинальном варианте; оценки с анализом работ доводятся до сведения учащихся, как правило, на последующем уроке; предусматривается работа над ошибками и устранение пробелов в знаниях и умениях учеников.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484B">
        <w:rPr>
          <w:rFonts w:ascii="Times New Roman" w:hAnsi="Times New Roman" w:cs="Times New Roman"/>
          <w:b/>
          <w:bCs/>
          <w:sz w:val="24"/>
          <w:szCs w:val="24"/>
        </w:rPr>
        <w:t>Практические и лабораторные работы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Отметка «5» ставится, если:</w:t>
      </w:r>
    </w:p>
    <w:p w:rsidR="00620B38" w:rsidRPr="00FA484B" w:rsidRDefault="00620B38" w:rsidP="00620B38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Правильной самостоятельно определяет цель данных работ; выполняет работу в полном объёме с соблюдением необходимой последовательности проведения опытов, измерений;</w:t>
      </w:r>
    </w:p>
    <w:p w:rsidR="00620B38" w:rsidRPr="00FA484B" w:rsidRDefault="00620B38" w:rsidP="00620B38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самостоятельно, рационально выбирает и готовит для выполнения работ необходимое оборудование; проводит данные работы в условиях, обеспечивающих получение наиболее точных результатов;</w:t>
      </w:r>
    </w:p>
    <w:p w:rsidR="00620B38" w:rsidRPr="00FA484B" w:rsidRDefault="00620B38" w:rsidP="00620B38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грамотно, логично описывает ход практических (лабораторных) работ, правильно формулирует выводы; точно и аккуратно выполняет все записи, таблицы, рисунки, чертежи, графики, вычисления;</w:t>
      </w:r>
    </w:p>
    <w:p w:rsidR="00620B38" w:rsidRPr="00FA484B" w:rsidRDefault="00620B38" w:rsidP="00620B38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проявляет организационно-трудовые умения: поддерживает чистоту рабочего места, порядок на столе, экономно расходует материалы; соблюдает правила техники безопасности при выполнении работ.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Отметка «4» ставится, если ученик:</w:t>
      </w:r>
    </w:p>
    <w:p w:rsidR="00620B38" w:rsidRPr="00FA484B" w:rsidRDefault="00620B38" w:rsidP="00620B38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выполняет практическую (лабораторную) работу полностью в соответствии с требованиями при оценивании результатов на «5», но допускает в вычислениях, измерениях два – три недочёта или одну негрубую ошибку и один недочёт;</w:t>
      </w:r>
    </w:p>
    <w:p w:rsidR="00620B38" w:rsidRPr="00FA484B" w:rsidRDefault="00620B38" w:rsidP="00620B38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при оформлении работ допускает неточности в описании хода действий; делает неполные выводы при обобщении.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Отметка «3» ставится, если ученик:</w:t>
      </w:r>
    </w:p>
    <w:p w:rsidR="00620B38" w:rsidRPr="00FA484B" w:rsidRDefault="00620B38" w:rsidP="00620B38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правильно выполняет работу не менее, чем на 50%, однако объём выполненной части таков, что позволяет получить верные результаты и сделать выводы по основным, принципиальным важным задачам работы.</w:t>
      </w:r>
    </w:p>
    <w:p w:rsidR="00620B38" w:rsidRPr="00FA484B" w:rsidRDefault="00620B38" w:rsidP="00620B38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Подбирает оборудование, материал, начинает работу с помощью учителя; или в ходе проведения измерений, вычислений, наблюдений допускает ошибки, неточно формулирует выводы, обобщения.</w:t>
      </w:r>
    </w:p>
    <w:p w:rsidR="00620B38" w:rsidRPr="00FA484B" w:rsidRDefault="00620B38" w:rsidP="00620B38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Проводит работу в нерациональных условиях, что приводит к получению результатов с большими погрешностями; или в отчёте допускает в общей сложности не более двух ошибок (в записях чисел, результатов измерений, вычислений, составлении графиков, таблиц, схем и т.д.),</w:t>
      </w:r>
    </w:p>
    <w:p w:rsidR="00620B38" w:rsidRPr="00FA484B" w:rsidRDefault="00620B38" w:rsidP="00620B38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lastRenderedPageBreak/>
        <w:t>не имеющих для данной работы принципиального значения, но повлиявших на результат выполнения.</w:t>
      </w:r>
    </w:p>
    <w:p w:rsidR="00620B38" w:rsidRPr="00FA484B" w:rsidRDefault="00620B38" w:rsidP="00620B38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Допускает грубую ошибку в ходе выполнения работы: в объяснении, в оформлении, в соблюдении правил техники безопасности, которую ученик исправляет по требованию учителя.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Отметка «2» ставится, если ученик:</w:t>
      </w:r>
    </w:p>
    <w:p w:rsidR="00620B38" w:rsidRPr="00FA484B" w:rsidRDefault="00620B38" w:rsidP="00620B38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не определяет самостоятельно цель работы, не может без помощи учителя подготовить соответствующее оборудование; выполняет работу не полностью, и объём выполненной части не позволяет сделать правильные выводы.</w:t>
      </w:r>
    </w:p>
    <w:p w:rsidR="00620B38" w:rsidRPr="00FA484B" w:rsidRDefault="00620B38" w:rsidP="00620B38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Допускает две и более грубые ошибки в ходе работ, которые не может исправить по требованию педагога; или производит измерения, вычисления, наблюдения неверно.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484B">
        <w:rPr>
          <w:rFonts w:ascii="Times New Roman" w:hAnsi="Times New Roman" w:cs="Times New Roman"/>
          <w:b/>
          <w:bCs/>
          <w:sz w:val="24"/>
          <w:szCs w:val="24"/>
        </w:rPr>
        <w:t>За наблюдение объектов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Отметка «5» ставится, если ученик:</w:t>
      </w:r>
    </w:p>
    <w:p w:rsidR="00620B38" w:rsidRPr="00FA484B" w:rsidRDefault="00620B38" w:rsidP="00620B38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Правильно проводит наблюдение по заданию учителя.</w:t>
      </w:r>
    </w:p>
    <w:p w:rsidR="00620B38" w:rsidRPr="00FA484B" w:rsidRDefault="00620B38" w:rsidP="00620B38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Выделяет существенные признаки у наблюдаемого объекта, процесса.</w:t>
      </w:r>
    </w:p>
    <w:p w:rsidR="00620B38" w:rsidRPr="00FA484B" w:rsidRDefault="00620B38" w:rsidP="00620B38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грамотно, логично оформляет результаты своих наблюдений, делает обобщения, выводы.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Отметка «4» ставится, если ученик:</w:t>
      </w:r>
    </w:p>
    <w:p w:rsidR="00620B38" w:rsidRPr="00FA484B" w:rsidRDefault="00620B38" w:rsidP="00620B38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правильно проводит наблюдение по заданию учителя.</w:t>
      </w:r>
    </w:p>
    <w:p w:rsidR="00620B38" w:rsidRPr="00FA484B" w:rsidRDefault="00620B38" w:rsidP="00620B38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Допускает неточности в ходе наблюдений: при выделении существенных признаков у наблюдаемого объекта, процесса называет второстепенные. Небрежно или неточно оформляет результаты наблюдений.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Отметка «3» ставится, если ученик:</w:t>
      </w:r>
    </w:p>
    <w:p w:rsidR="00620B38" w:rsidRPr="00FA484B" w:rsidRDefault="00620B38" w:rsidP="00620B38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Допускает одну-две грубые ошибки или неточности в проведении наблюдений по заданию учителя.</w:t>
      </w:r>
    </w:p>
    <w:p w:rsidR="00620B38" w:rsidRPr="00FA484B" w:rsidRDefault="00620B38" w:rsidP="00620B38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При выделении существенных признаков у наблюдаемого объекта, процесса называет лишь некоторые из них.</w:t>
      </w:r>
    </w:p>
    <w:p w:rsidR="00620B38" w:rsidRPr="00FA484B" w:rsidRDefault="00620B38" w:rsidP="00620B38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Допускает одну-две грубые ошибки в оформлении результатов, наблюдений и выводов.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484B">
        <w:rPr>
          <w:rFonts w:ascii="Times New Roman" w:hAnsi="Times New Roman" w:cs="Times New Roman"/>
          <w:b/>
          <w:i/>
          <w:sz w:val="24"/>
          <w:szCs w:val="24"/>
        </w:rPr>
        <w:t>Отметка «2» ставится, если ученик:</w:t>
      </w:r>
    </w:p>
    <w:p w:rsidR="00620B38" w:rsidRPr="00FA484B" w:rsidRDefault="00620B38" w:rsidP="00620B38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Допускает три-четыре грубые ошибки в проведении наблюдений по заданию учителя.</w:t>
      </w:r>
    </w:p>
    <w:p w:rsidR="00620B38" w:rsidRPr="00FA484B" w:rsidRDefault="00620B38" w:rsidP="00620B38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Неправильно выделяет признаки наблюдаемого объекта, процесса.</w:t>
      </w:r>
    </w:p>
    <w:p w:rsidR="00620B38" w:rsidRPr="00FA484B" w:rsidRDefault="00620B38" w:rsidP="00620B38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sz w:val="24"/>
          <w:szCs w:val="24"/>
        </w:rPr>
        <w:t>Допускает три-четыре грубые ошибки в оформлении результатов наблюдений и выводов.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84B">
        <w:rPr>
          <w:rFonts w:ascii="Times New Roman" w:hAnsi="Times New Roman" w:cs="Times New Roman"/>
          <w:i/>
          <w:sz w:val="24"/>
          <w:szCs w:val="24"/>
        </w:rPr>
        <w:t>Примечание:</w:t>
      </w:r>
      <w:r w:rsidRPr="00FA484B">
        <w:rPr>
          <w:rFonts w:ascii="Times New Roman" w:hAnsi="Times New Roman" w:cs="Times New Roman"/>
          <w:sz w:val="24"/>
          <w:szCs w:val="24"/>
        </w:rPr>
        <w:t xml:space="preserve"> оценки с анализом умений и навыков проводить наблюдения доводятся до сведения учащихся, как правило, на последующем уроке, после сдачи отчёта.</w:t>
      </w: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bCs/>
          <w:sz w:val="24"/>
          <w:szCs w:val="24"/>
          <w:lang w:eastAsia="ru-RU"/>
        </w:rPr>
      </w:pP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bCs/>
          <w:sz w:val="24"/>
          <w:szCs w:val="24"/>
          <w:lang w:eastAsia="ru-RU"/>
        </w:rPr>
      </w:pPr>
    </w:p>
    <w:p w:rsidR="00620B38" w:rsidRPr="00FA484B" w:rsidRDefault="00620B38" w:rsidP="00620B38">
      <w:pPr>
        <w:autoSpaceDE w:val="0"/>
        <w:autoSpaceDN w:val="0"/>
        <w:adjustRightInd w:val="0"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eastAsia="ru-RU"/>
        </w:rPr>
        <w:sectPr w:rsidR="00620B38" w:rsidRPr="00FA484B" w:rsidSect="00FA484B">
          <w:type w:val="continuous"/>
          <w:pgSz w:w="16838" w:h="11906" w:orient="landscape"/>
          <w:pgMar w:top="426" w:right="395" w:bottom="284" w:left="426" w:header="709" w:footer="144" w:gutter="0"/>
          <w:cols w:space="708"/>
          <w:titlePg/>
          <w:docGrid w:linePitch="360"/>
        </w:sectPr>
      </w:pPr>
    </w:p>
    <w:p w:rsidR="00620B38" w:rsidRPr="00FA484B" w:rsidRDefault="00620B38" w:rsidP="00620B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Календарно-тематическое планирование</w:t>
      </w:r>
    </w:p>
    <w:tbl>
      <w:tblPr>
        <w:tblW w:w="5011" w:type="pct"/>
        <w:tblBorders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1"/>
        <w:gridCol w:w="1262"/>
        <w:gridCol w:w="1583"/>
        <w:gridCol w:w="287"/>
        <w:gridCol w:w="433"/>
        <w:gridCol w:w="2161"/>
        <w:gridCol w:w="6622"/>
        <w:gridCol w:w="1008"/>
        <w:gridCol w:w="720"/>
        <w:gridCol w:w="1157"/>
        <w:gridCol w:w="426"/>
        <w:gridCol w:w="406"/>
        <w:gridCol w:w="26"/>
      </w:tblGrid>
      <w:tr w:rsidR="00620B38" w:rsidRPr="00FA484B" w:rsidTr="003B1812">
        <w:trPr>
          <w:gridAfter w:val="1"/>
          <w:wAfter w:w="8" w:type="pct"/>
          <w:trHeight w:val="1421"/>
        </w:trPr>
        <w:tc>
          <w:tcPr>
            <w:tcW w:w="130" w:type="pct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</w:t>
            </w: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/</w:t>
            </w: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382" w:type="pct"/>
            <w:vMerge w:val="restart"/>
            <w:tcBorders>
              <w:top w:val="single" w:sz="4" w:space="0" w:color="auto"/>
            </w:tcBorders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раздела программы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</w:tcBorders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87" w:type="pct"/>
            <w:vMerge w:val="restart"/>
            <w:tcBorders>
              <w:top w:val="single" w:sz="4" w:space="0" w:color="auto"/>
            </w:tcBorders>
            <w:textDirection w:val="btL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131" w:type="pct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Тип урока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</w:tcBorders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Элементы содержания</w:t>
            </w:r>
          </w:p>
        </w:tc>
        <w:tc>
          <w:tcPr>
            <w:tcW w:w="2004" w:type="pct"/>
            <w:vMerge w:val="restart"/>
            <w:tcBorders>
              <w:top w:val="single" w:sz="4" w:space="0" w:color="auto"/>
            </w:tcBorders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Основные виды учебной деятельности</w:t>
            </w:r>
          </w:p>
        </w:tc>
        <w:tc>
          <w:tcPr>
            <w:tcW w:w="305" w:type="pct"/>
            <w:vMerge w:val="restart"/>
            <w:tcBorders>
              <w:top w:val="single" w:sz="4" w:space="0" w:color="auto"/>
            </w:tcBorders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Вид контроля. Измерители</w:t>
            </w:r>
          </w:p>
        </w:tc>
        <w:tc>
          <w:tcPr>
            <w:tcW w:w="218" w:type="pct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Элементы дополнительного содержания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</w:tcBorders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/</w:t>
            </w: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 проведения</w:t>
            </w:r>
          </w:p>
        </w:tc>
      </w:tr>
      <w:tr w:rsidR="00620B38" w:rsidRPr="00FA484B" w:rsidTr="003B1812">
        <w:trPr>
          <w:gridAfter w:val="1"/>
          <w:wAfter w:w="8" w:type="pct"/>
          <w:cantSplit/>
          <w:trHeight w:val="690"/>
        </w:trPr>
        <w:tc>
          <w:tcPr>
            <w:tcW w:w="130" w:type="pct"/>
            <w:vMerge/>
            <w:tcBorders>
              <w:left w:val="single" w:sz="4" w:space="0" w:color="auto"/>
            </w:tcBorders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82" w:type="pct"/>
            <w:vMerge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vMerge/>
            <w:textDirection w:val="btL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" w:type="pct"/>
            <w:vMerge/>
            <w:textDirection w:val="btL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54" w:type="pct"/>
            <w:vMerge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04" w:type="pct"/>
            <w:vMerge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vMerge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8" w:type="pct"/>
            <w:vMerge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vMerge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9" w:type="pc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23" w:type="pc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факт</w:t>
            </w:r>
          </w:p>
        </w:tc>
      </w:tr>
      <w:tr w:rsidR="00620B38" w:rsidRPr="00FA484B" w:rsidTr="003B1812">
        <w:trPr>
          <w:gridAfter w:val="1"/>
          <w:wAfter w:w="8" w:type="pct"/>
          <w:cantSplit/>
          <w:trHeight w:val="1189"/>
        </w:trPr>
        <w:tc>
          <w:tcPr>
            <w:tcW w:w="130" w:type="pct"/>
            <w:tcBorders>
              <w:left w:val="single" w:sz="4" w:space="0" w:color="auto"/>
            </w:tcBorders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" w:type="pct"/>
            <w:vMerge w:val="restar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Введение в курс общебиологических явлений</w:t>
            </w:r>
          </w:p>
        </w:tc>
        <w:tc>
          <w:tcPr>
            <w:tcW w:w="479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и структура курса общей биологии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Вводный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 – наука о жизни. Биология – система наук. История развития науки. Основные свойства жизни.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Предметные: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Давать определение термину </w:t>
            </w:r>
            <w:r w:rsidRPr="00FA484B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</w:rPr>
              <w:t xml:space="preserve">биология.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Приводить примеры: </w:t>
            </w: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практического применения достижений современной биологии; дифференциации и интеграции биологических наук.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Выделять </w:t>
            </w: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предмет изучения биологии.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Характеризовать </w:t>
            </w: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биологию как комплексную науку.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Объяснять </w:t>
            </w: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роль биологии в формировании современной естественнонаучной картины мира, в практической деятельности людей.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Метапредметные: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Познавательные УУД: умение структурировать учебный материал, выделять в нем главное, работать с печатным текстом, схемами, иллюстрациями. Давать определение понятий.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Формирование познавательного интереса к изучению биологии. </w:t>
            </w:r>
          </w:p>
        </w:tc>
        <w:tc>
          <w:tcPr>
            <w:tcW w:w="305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</w:t>
            </w:r>
          </w:p>
        </w:tc>
        <w:tc>
          <w:tcPr>
            <w:tcW w:w="218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Роль биологических теорий, идей, гипотез в формировании современной естественнонаучной картины мира.</w:t>
            </w: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§1, термины «Система биологических наук»</w:t>
            </w:r>
          </w:p>
        </w:tc>
        <w:tc>
          <w:tcPr>
            <w:tcW w:w="129" w:type="pc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gridAfter w:val="1"/>
          <w:wAfter w:w="8" w:type="pct"/>
          <w:cantSplit/>
          <w:trHeight w:val="1134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Основные свойства живого. 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Основные свойства жизни. 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Предметные: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Давать определение понятию </w:t>
            </w:r>
            <w:r w:rsidRPr="00FA484B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</w:rPr>
              <w:t xml:space="preserve">жизнь.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</w:rPr>
              <w:t xml:space="preserve">Называть </w:t>
            </w: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признаки живых организмов.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Описывать </w:t>
            </w: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проявления свойств живого.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Различать </w:t>
            </w: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процессы обмена у живых организмов и в неживой природе.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Выделять </w:t>
            </w: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особенности развития живых организмов.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Доказывать</w:t>
            </w:r>
            <w:r w:rsidRPr="00FA484B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что живые организмы - открытые системы.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Метапредметные: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Познавательные УУД: умение структурировать учебный материал, выделять в нем главное, работать с печатным текстом, схемами, иллюстрациями. Давать определение понятий.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Личностные: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Формирование познавательного интереса к изучению биологии. 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ИО, терминологический диктант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§2, таблица «Свойства живого»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gridAfter w:val="1"/>
          <w:wAfter w:w="8" w:type="pct"/>
          <w:cantSplit/>
          <w:trHeight w:val="1134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Уровни организации живой природы живой материи. 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ИНЗ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Биосистема как структурная единица живой материи. Структурные уровни организации живой природы. 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Предметные: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Уметь характеризовать </w:t>
            </w:r>
            <w:r w:rsidRPr="00FA484B">
              <w:rPr>
                <w:rFonts w:ascii="Times New Roman" w:eastAsia="Calibri" w:hAnsi="Times New Roman" w:cs="Times New Roman"/>
                <w:bCs/>
                <w:iCs/>
                <w:color w:val="000000"/>
                <w:sz w:val="20"/>
                <w:szCs w:val="20"/>
              </w:rPr>
              <w:t>биосистемы разных структурных уровней организации жизни</w:t>
            </w:r>
            <w:r w:rsidRPr="00FA484B">
              <w:rPr>
                <w:rFonts w:ascii="Times New Roman" w:eastAsia="Calibri" w:hAnsi="Times New Roman" w:cs="Times New Roman"/>
                <w:i/>
                <w:iCs/>
                <w:color w:val="000000"/>
                <w:sz w:val="20"/>
                <w:szCs w:val="20"/>
              </w:rPr>
              <w:t xml:space="preserve">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0"/>
                <w:szCs w:val="20"/>
              </w:rPr>
              <w:t xml:space="preserve">Перечислять </w:t>
            </w:r>
            <w:r w:rsidRPr="00FA484B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уровни организации живой материи.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0"/>
                <w:szCs w:val="20"/>
              </w:rPr>
              <w:t xml:space="preserve">Определять и сравнивать </w:t>
            </w:r>
            <w:r w:rsidRPr="00FA484B">
              <w:rPr>
                <w:rFonts w:ascii="Times New Roman" w:eastAsia="Calibri" w:hAnsi="Times New Roman" w:cs="Times New Roman"/>
                <w:iCs/>
                <w:color w:val="000000"/>
                <w:sz w:val="20"/>
                <w:szCs w:val="20"/>
              </w:rPr>
              <w:t>между собой существенные признаки биологических объектов и процессов, совершающихся в живой природе на разных уровнях организации жизни.</w:t>
            </w: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</w:rPr>
              <w:t>Приводить примеры</w:t>
            </w: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биологических объектов на разных уровнях организации.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</w:rPr>
              <w:t>Анализировать</w:t>
            </w: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взаимосвязь уровней организации жизни.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Метапредметные: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Познавательные УУД: умение структурировать учебный материал, выделять в нем главное, работать с печатным текстом, схемами, иллюстрациями. Давать определение понятий.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Формирование познавательного интереса к изучению биологии. 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ФО, тестирование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§3. Записи.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gridAfter w:val="1"/>
          <w:wAfter w:w="8" w:type="pct"/>
          <w:cantSplit/>
          <w:trHeight w:val="1134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практической биологии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ОСЗ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биологических знаний. Применение знаний на практике. Отрасли применения биологических навыков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Предметные: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Рассматривать примеры </w:t>
            </w:r>
            <w:r w:rsidRPr="00FA484B">
              <w:rPr>
                <w:rFonts w:ascii="Times New Roman" w:eastAsia="Calibri" w:hAnsi="Times New Roman" w:cs="Times New Roman"/>
                <w:bCs/>
                <w:iCs/>
                <w:color w:val="000000"/>
                <w:sz w:val="20"/>
                <w:szCs w:val="20"/>
              </w:rPr>
              <w:t>значения биологии в современном обществе.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Метапредметные: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Познавательные УУД: умение структурировать учебный материал, выделять в нем главное, работать с печатным текстом, схемами, иллюстрациями. Давать определение понятий.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Формирование познавательного интереса к изучению биологии. 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письменная работа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Взаимосвязь природы и культуры.</w:t>
            </w: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§4, индивидуальные сообщения «Достижения современной биологии»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gridAfter w:val="1"/>
          <w:wAfter w:w="8" w:type="pct"/>
          <w:cantSplit/>
          <w:trHeight w:val="1134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Методы биологических исследований. 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Методы познания живой природы (наблюдение, эксперимент и др.).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Определение растений различных семейств.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Предметные: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Перечислять </w:t>
            </w: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методы научного исследования.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Планировать</w:t>
            </w: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проводить эксперименты, объяснять результаты и их значение;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Метапредметные: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 УУД.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определять проблему, то есть устанавливать несоответствие между желаемым и действительным, известным и неизвестным;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для решения проблемы новую функцию объекта, то есть устанавливать новое значение, роль, обязанность, сферу деятельности.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Регулятивные УУД. </w:t>
            </w: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осуществлять целеполагание: определять цели, ставить учебные задачи для индивидуальной и коллективной деятельности; определять общие и частные цели самообразовательной деятельности.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 xml:space="preserve">Коммуникативные УУД.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продуктивно взаимодействовать с учителем и сверстниками, согласовывать с ними свои действия.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§5, кластер «Методы биологических исследований», оформление практической работы.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134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" w:type="pct"/>
            <w:vMerge w:val="restar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Учение В. И. Вернадского о биосфере. 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Биосфера. История развития биосферы как глобальной экосистемы. Учение В. И. Вернадского о биосфере. Живые организмы. Их значение в природе.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Предметные: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Характеризовать </w:t>
            </w:r>
            <w:r w:rsidRPr="00FA484B">
              <w:rPr>
                <w:rFonts w:ascii="Times New Roman" w:eastAsia="Calibri" w:hAnsi="Times New Roman" w:cs="Times New Roman"/>
                <w:bCs/>
                <w:iCs/>
                <w:color w:val="000000"/>
                <w:sz w:val="20"/>
                <w:szCs w:val="20"/>
              </w:rPr>
              <w:t>биосферу как биосистему и экосистему;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Рассматривать </w:t>
            </w:r>
            <w:r w:rsidRPr="00FA484B">
              <w:rPr>
                <w:rFonts w:ascii="Times New Roman" w:eastAsia="Calibri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биосферу как особый структурный уровень организации жизни;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Называть</w:t>
            </w:r>
            <w:r w:rsidRPr="00FA484B">
              <w:rPr>
                <w:rFonts w:ascii="Times New Roman" w:eastAsia="Calibri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этапы становления и развития биосферы в истории Земли;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Раскрывать особенности</w:t>
            </w:r>
            <w:r w:rsidRPr="00FA484B">
              <w:rPr>
                <w:rFonts w:ascii="Times New Roman" w:eastAsia="Calibri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учения В. И. Вернадского о биосфере.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Метапредметные: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Познавательные УУД: умение структурировать учебный материал, выделять в нем главное, работать с печатным текстом, схемами, иллюстрациями. Давать определение понятий.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познавательного интереса к изучению биологии.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ind w:right="-10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Функция живого вещества в биосфере</w:t>
            </w: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 6, кластер «Биосфера»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134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Происхождение живого вещества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ИЗН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Теории биогенеза и абиогенеза о происхождении живого вещества (Анаксимандр, Аристотель, Гиппократ, Демокрит, Опарин, Энгельс). Теория панспермии и гипотеза вечной жизни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Предметные: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Объяснять</w:t>
            </w:r>
            <w:r w:rsidRPr="00FA484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A484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сущность круговорота веществ и потока энергии в биосфере.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Анализировать и оценивать</w:t>
            </w:r>
            <w:r w:rsidRPr="00FA484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вклад В. И. Вернадского в развитие науки о Земле и в естественнонаучную картину мира.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Объяснять</w:t>
            </w:r>
            <w:r w:rsidRPr="00FA484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происхождение и роль живого вещества в существовании биосферы;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Метапредметные: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Познавательные УУД: умение структурировать учебный материал, выделять в нем главное, работать с печатным текстом, схемами, иллюстрациями. Давать определение понятий.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познавательного интереса к изучению биологии.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терминологический диктант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Физико-химическая эволюция в развитии биосферы </w:t>
            </w: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 7, индивидуальные сообщения или презентация «Гипотеза происхождения жизни»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134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" w:type="pct"/>
            <w:vMerge w:val="restar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Биосферный уровень организации жизни</w:t>
            </w: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Биологическая эволюция в развитии биосферы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Появление и усложнение первоначальных форм жизни в биосфере. История развития жизни на Земле. Коацерватная теория.</w:t>
            </w:r>
          </w:p>
        </w:tc>
        <w:tc>
          <w:tcPr>
            <w:tcW w:w="2004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Раскрывать сущность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эволюции биосферы и называть её этапы;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sz w:val="20"/>
                <w:szCs w:val="20"/>
              </w:rPr>
              <w:t>Метапредметные: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Познавательные УУД: применять</w:t>
            </w:r>
            <w:r w:rsidRPr="00FA484B">
              <w:rPr>
                <w:rStyle w:val="fontstyle01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метапредметные умения анализировать, сравнивать, обобщать, делать выводы и заключения, пользоваться аппаратом ориентировки учебника;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Находить биологическую информацию в различных источниках (тексте учебника, дополнительной литературе, справочниках, словарях, интернет-ресурсах); анализировать и оценивать информацию, преобразовывать ее из одной формы в другую;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осуществлять коррекцию –  вносить необходимые дополнения и коррективы в </w:t>
            </w: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содержание, объем учебной задачи, в последовательность и время ее выполнения;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 способ действия в случае расхождения </w:t>
            </w: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установленных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норм, реального действия, его результата.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42021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познавательного интереса к изучению биологии.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письменная работа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 8, таблица «Развитие жизни»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134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жизни на Земле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Экологические факторы среды: абиотические, биотические, антропогенные.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экологических факторов в жизни организмов. Среды жизни организмов на Земле.</w:t>
            </w:r>
          </w:p>
        </w:tc>
        <w:tc>
          <w:tcPr>
            <w:tcW w:w="2004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Называть и характеризовать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среды жизни на Земле как условия обитания организмов;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Определять и классифицировать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экологические факторы среды обитания живых организмов;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Выявлять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приспособительные признаки организмов, обитающих в условиях определённой среды жизни, и объяснять их значение;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Метапредметные: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 УУД.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определять проблему, то есть устанавливать несоответствие между желаемым и действительным, известным и неизвестным;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для решения проблемы новую функцию объекта, то есть устанавливать новое значение, роль, обязанность, сферу деятельности.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Регулятивные УУД. </w:t>
            </w: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осуществлять целеполагание: определять цели, ставить учебные задачи для индивидуальной и коллективной деятельности; определять общие и частные цели самообразовательной деятельности.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 xml:space="preserve">Коммуникативные УУД.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продуктивно взаимодействовать с учителем и сверстниками, согласовывать с ними свои действия.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Оп</w:t>
            </w:r>
            <w:r w:rsidRPr="00FA484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тимальное, ограничивающее и сигнальное действия экологических факторов.</w:t>
            </w: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 9, таблица «Среды жизниорганизмов»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134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Биосфера как глобальная экосистема. 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Биосфера как глобальная экосистема. Роль биологического круговорота веществ в биосфере.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Приводить доказательства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(аргументация) единства живой и неживой природы, взаимосвязей организмов и окружающей среды; необходимости сохранения многообразия видов и экосистем для устойчивости биосферы;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Метапредметные: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 УУД.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определять проблему, то есть устанавливать несоответствие между желаемым и действительным, известным и неизвестным;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для решения проблемы новую функцию объекта, то есть устанавливать новое значение, роль, обязанность, сферу деятельности.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Регулятивные УУД. </w:t>
            </w: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осуществлять целеполагание: определять цели, ставить учебные задачи для индивидуальной и коллективной деятельности; определять общие и частные цели самообразовательной деятельности.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 xml:space="preserve">Коммуникативные УУД.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продуктивно взаимодействовать с учителем и сверстниками, согласовывать с ними свои действия.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ФО, терминологический диктант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 10. Записи.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134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Круговорот веществ в природе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Круговорот основных биогенных элементов.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Составление схем передачи веществ и энергии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Сравнивать различные объекты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и явления природы, находить их общие свойства, закономерности развития, формулировать выводы;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Определение</w:t>
            </w: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 xml:space="preserve"> основополагающих понятий: поток: вещества, энергии; биогенные элементы, макротрофные вещества, микротрофные вещества.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42021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color w:val="242021"/>
                <w:sz w:val="20"/>
                <w:szCs w:val="20"/>
              </w:rPr>
              <w:t>Познавательные УУД: самостоятельная информационно-познавательная деятельность с различными источниками информации о биогеохимическом круговороте веществ в биосфере, её критическая оценка и интерпретация.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42021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color w:val="242021"/>
                <w:sz w:val="20"/>
                <w:szCs w:val="20"/>
              </w:rPr>
              <w:t>Регулятивные УУД: формирование собственной позиции по отношению к биологической информации, получаемой из разных источников.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 xml:space="preserve">Коммуникативные УУД: продуктивное общение и взаимодействие в процессе совместной учебной деятельности с учётом позиций других участников деятельности при обсуждении круговорота веществ и превращения энергии в экосистемах.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Личностные: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Развитие познавательного интереса к изучению биологии в процессе изучения дополнительного материала учебника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Биологический круговорот веществ и энергии </w:t>
            </w: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 11, кластер «Круговорот биогенных элементов»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134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 биосферного уровня организации живой материи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 биосферного уровня организации жизни и его роль на Земле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Характеризовать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признаки устойчивости биосферы, объяснять механизмы устойчивости биосферы;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Определение</w:t>
            </w: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 xml:space="preserve"> основополагающих понятий: устойчивое развитие.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Метапредметные: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Познавательные УУД: умение структурировать учебный материал, выделять в нем главное, работать с печатным текстом, схемами, иллюстрациями. Давать определение понятий.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познавательного интереса к изучению биологии.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ИО, работа с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письменными заданиями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Эволюция биосферы</w:t>
            </w: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 12, индивидуальные сообщения или презентация «</w:t>
            </w: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Глобальные экологические проблемы»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134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Взаимоотношения человека и природы как фактор развития биосферы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как житель биосферы. Глобальные изменения в биосфере, вызванные деятельностью человека. Роль взаимоотношений человека и природы в развитии биосферы. 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Проводить анализ и оценку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глобальных экологических проблем и путей их решения; последствий антропогенной деятельности в окружающей среде.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Анализировать и объяснять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роль человека как фактора развития биосферы;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Овладение методами</w:t>
            </w: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 xml:space="preserve"> научного познания, используемыми при биологических исследованиях, в процессе выполнения учебно-исследовательского проекта «Оценка антропогенных изменений в природе».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Развитие умения</w:t>
            </w: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 xml:space="preserve"> объяснять результаты биологических экспериментов.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Коммуникативные УУД: продуктивное общение и взаимодействие в процессе совместной учебной деятельности с учётом позиций других участников деятельности при обсуждении роли человека в биосфере.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Познавательные УУД: самостоятельная информационно-познавательная деятельность с различными источниками информации о проблемах устойчивого развития, её критическая оценка и интерпретация.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Регулятивные УУД: формирование собственной позиции по отношению к биологической информации, получаемой из разных источников.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Развитие познавательного интереса к изучению биологии в процессе изучения дополнительного материала учебника.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 13, таблица «Деятельность человека в биосфере»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925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82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Биосферный уровень организации жизни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Повторить§8</w:t>
            </w: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700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82" w:type="pct"/>
            <w:vMerge w:val="restar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Биогеоценотический уровень организации жизни</w:t>
            </w: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Биогеоценоз как особый уровень организации жизни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Биогеоценоз как особый уровень организации жизни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Определение</w:t>
            </w: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 xml:space="preserve"> основополагающих понятий: пищевая цепь: детритная, пастбищная; пирамида: чисел, биомасс, энергии; правило экологической пирамиды.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Метапредметные: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Познавательные УУД: применять</w:t>
            </w:r>
            <w:r w:rsidRPr="00FA484B">
              <w:rPr>
                <w:rStyle w:val="fontstyle01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метапредметные умения анализировать, сравнивать, обобщать, делать выводы и заключения, пользоваться аппаратом ориентировки учебника;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Находить биологическую информацию в различных источниках (тексте учебника, дополнительной литературе, справочниках, словарях, интернет-ресурсах); анализировать и оценивать информацию, преобразовывать ее из одной формы в другую;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Коммуникативные УУД: Продуктивное общение и взаимодействие в процессе совместной учебной деятельности с учётом позиций других участников деятельности при обсуждении пищевых связей в различных экосистемах.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Личностные: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Развитие</w:t>
            </w:r>
            <w:r w:rsidRPr="00FA48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познавательного интереса к изучению биологии в процессе изучения дополнительного материала учебника.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ind w:right="-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Био</w:t>
            </w:r>
            <w:r w:rsidRPr="00FA484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логические ритмы. Саморегуляция экосистем.</w:t>
            </w: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§14, термины.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700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Биогеоценоз как многовидовая биосистема и экосистема. 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Биогеоценоз как многовидовая биосистема и экосистема. 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Характеризовать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строение и свойства биогеоценоза как природного явления;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Определять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биогеоценоз как биосистему и экосистему;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Раскрывать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учение о биогеоценозе и об экосистеме;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Метапредметные: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Познавательные УУД: применять</w:t>
            </w:r>
            <w:r w:rsidRPr="00FA484B">
              <w:rPr>
                <w:rStyle w:val="fontstyle01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метапредметные умения анализировать, сравнивать, обобщать, делать выводы и заключения, пользоваться аппаратом ориентировки учебника;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Находить биологическую информацию в различных источниках (тексте учебника, дополнительной литературе, справочниках, словарях, интернет-ресурсах); анализировать и оценивать информацию, преобразовывать ее из одной формы в другую;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Регулятивные УУД: самостоятельная информационно-познавательная деятельность с различными источниками информации об особенностях пищевых связей в различных экосистемах, её критическая оценка и интерпретация.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Развитие познавательного интереса к изучению биологии в процессе изучения дополнительного материала учебника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ФО, работа с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письменными заданиями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§15, кластер «Биогеоценоз как экосистема»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700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Строение и свойства биогеоценоза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Строение и свойства биогеоценоза. Межвидовая, половая и возрастная структура биогеоценоза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Определение </w:t>
            </w: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основополагающих понятий: видовая структура, пространственная структура сообщества, трофическая структура, пищевая цепь, пищевая сеть, ярусность, автотрофы, гетеротрофы, продуценты, консументы, редуценты.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Называть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основные свойства и значение биогеоценотического структурного уровня организации живой материи в природе;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Раскрывать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структуру и строение биогеоценоза;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Характеризовать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значение ярусного строения биогеоценоза;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Познавательные УУД: применять</w:t>
            </w:r>
            <w:r w:rsidRPr="00FA484B">
              <w:rPr>
                <w:rStyle w:val="fontstyle01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метапредметные умения анализировать, сравнивать, обобщать, делать выводы и заключения, пользоваться аппаратом ориентировки учебника;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Коммуникативные УУД: продуктивное общение и взаимодействие в процессе совместной учебной деятельности с учётом позиций других участников деятельности при обсуждении различных структур экосистем.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Развитие познавательного интереса к изучению биологии в процессе изучения дополнительного материала учебника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ИО,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ind w:right="-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Составление схем передачи веществ и энергии</w:t>
            </w: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§16, опорный конспект по теме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700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Совместная жизнь видов в биогеоценозе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ЛР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Типы связей и зависимостей в биогеоценозе. Приспособленность видов к совместной жизни в биогеоценозе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Приспособленность растений и животных к условиям жизни в лесном биогеоценозе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Определение</w:t>
            </w: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 xml:space="preserve"> основополагающих понятий: нейтрализм, симбиоз (мутуализм, протокооперация, комменсализм, нахлебничество,и квартирантство, паразитизм), хищничество, антибиоз (аменсализм, аллелопатия, конкуренция), территориальность, экологическая ниша, закон конкурентного исключения.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Развитие умения</w:t>
            </w: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 xml:space="preserve"> объяснять результаты биологических экспериментов.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Познавательные УУД: овладение методами научного познания, используемыми при биологических исследованиях, в процессе выполнения лабораторной работы.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 xml:space="preserve">Коммуникативные УУД: продуктивное общение и взаимодействие в процессе совместной учебной деятельности с учётом позиций других участников деятельности при обсуждении типов взаимоотношений организмов в экосистемах.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Развитие познавательного интереса к изучению биологии в процессе изучения дополнительного материала учебника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ЛР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§17, оформление лабораторной работы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700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Причины устойчивости биогеоценозов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сохранения устойчивости биогеоценозов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sz w:val="20"/>
                <w:szCs w:val="20"/>
              </w:rPr>
              <w:t>Объяснять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основные механизмы устойчивости биогеоценоза, роль биогеоценозов в эволюции живых организмов;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Сравнивать</w:t>
            </w:r>
            <w:r w:rsidRPr="00FA484B">
              <w:rPr>
                <w:rStyle w:val="fontstyle01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устойчивость естественных экосистем с агроэкосистемами;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Составлять 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схемы цепей питания в экосистемах;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Называть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пути сохранения устойчивости биогеоценозов;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Познавательные УУД: использование средств ИКТ в решении когнитивных, коммуникативных и организационных задач.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Решение биологических задач на применение экологических закономерностей (правил).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Развитие познавательного интереса к изучению биологии в процессе изучения дополнительного материала учебника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ИО,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письменная </w:t>
            </w: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ind w:right="-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Решение экологических задач</w:t>
            </w: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§18.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700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Зарождение и смена биогеоценозов.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Смены биогеоценозов и их причины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Исследование изменений в экосистемах на биологических моделях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Определение</w:t>
            </w: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 xml:space="preserve"> основополагающих понятий: сукцессия, общее дыхание сообщества, первичная и вторичная сукцессии.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Описывать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процесс смены биогеоценозов;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Приводить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примеры сукцессий;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Выявлять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антропогенные изменения в биогеоценозах;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Познавательные УУД: владение методами научного познания, используемыми при биологических исследованиях, в процессе выполнения лабораторной работы «Моделирование структур и процессов, происходящих в экосистемах (на примере аквариума)».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Развитие умения объяснять результаты биологических экспериментов.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Регулятивные УУД: формирование собственной позиции по отношению к биологической информации, получаемой из разных источников.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Коммуникативные УУД: продуктивное общение и взаимодействие в процессе совместной учебной деятельности с учётом позиций других участников деятельности.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484B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hAnsi="Times New Roman" w:cs="Times New Roman"/>
                <w:sz w:val="20"/>
                <w:szCs w:val="20"/>
              </w:rPr>
              <w:t>Развитие познавательного интереса к изучению биологии в процессе изучения дополнительного материала учебника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Поддержание разнообразия экосистем. Экологические законы природопользования.</w:t>
            </w: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§19, сравнительная таблица «Первичная и вторичная сукцессия».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183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82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 биогеоценотического уровня организации жизни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Повторить§14-19  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700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82" w:type="pct"/>
            <w:vMerge w:val="restar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Популяционно-видовой уровень организации жизни</w:t>
            </w: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Вид, его критерий и структура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ЛР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Вид. Критерии вида: анатомо-морфологический, эколого-географический, физиолого-биохимический и генетико-репродуктивный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Описание особей по морфологическому критерию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Выявление изменчивости у особей одного вида.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Определять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понятие «вид»;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Характеризовать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критерии вида и его свойства как биосистемы;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Выявлять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и сравнивать свойства разных видов одного рода на примерах организмов своей местности;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Объяснять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значение репродуктивного критерия в сохранении генетических свойств вида;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sz w:val="20"/>
                <w:szCs w:val="20"/>
              </w:rPr>
              <w:t>Метапредметные: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Познавательные УУД: умение структурировать учебный материал, выделять в нем главное, работать с печатным текстом, схемами, иллюстрациями. Давать определение понятий.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познавательного интереса к изучению биологии.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ЛР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§20, отчет по  лабораторной работе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700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Популяция как форма существования вида и как особенная генетическая система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Популяция как форма существования вида. пространственная, возрастная и половая структура популяции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Характеризовать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популяцию как структурную единицу вида;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Определять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понятие «популяция»;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Объяснять понятия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«жизненное пространство популяции», «численность популяции», «плотность популяции»;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Определять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популяцию как генетическую систему;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Метапредметные: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Познавательные УУД: умение структурировать учебный материал, выделять в нем главное, работать с печатным текстом, схемами, иллюстрациями. Давать определение понятий.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познавательного интереса к изучению биологии.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ИО, работа с карточками</w:t>
            </w:r>
          </w:p>
        </w:tc>
        <w:tc>
          <w:tcPr>
            <w:tcW w:w="218" w:type="pct"/>
            <w:vMerge w:val="restar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Проблема сохранения биологического разнообразия как основа устойчивого развития биосферы</w:t>
            </w: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§21, опорный конспект по теме.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700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Популяция как основная единица эволюции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Популяция как основная единица эволюции. Плотность и численность популяции. Рождаемость и смертность. Географические, экологические и элементарные популяции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Раскрывать особенности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популяции как генетической системы; объяснять термины «особь», «генотип», «генофонд»;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Анализировать и оценивать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роль популяции в процессе эволюции;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Метапредметные: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Познавательные УУД: умение структурировать учебный материал, выделять в нем главное, работать с печатным текстом, схемами, иллюстрациями. Давать определение понятий.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познавательного интереса к изучению биологии.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ИО, работа с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письменными заданиями</w:t>
            </w:r>
          </w:p>
        </w:tc>
        <w:tc>
          <w:tcPr>
            <w:tcW w:w="218" w:type="pct"/>
            <w:vMerge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§22, кластер «Популяция как форма эволюции».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700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Видообразование – процесс возникновения новых видов на Земле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Механизм видообразования. Макро – и – микроэволюция. Симпатрия и аллопатрия.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Сравнивать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формы естественного отбора, способы видообразования;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Объяснять 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процесс появления новых видов (видообразование);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Характеризовать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вид и популяцию как биосистемы;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Метапредметные: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Познавательные УУД: умение структурировать учебный материал, выделять в нем главное, работать с печатным текстом, схемами, иллюстрациями. Давать определение понятий.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познавательного интереса к изучению биологии.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ИО, работа с карточками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 23, сравнительная таблица «Способы видообразования». 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700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 живых организмов на Земле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Филогенетические основы системы многообразия видов на Земле. Современная система живого мира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Характеризовать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крупные группы (таксоны) эукариот;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решать задачи охраны природы при общении с окружающей средой;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Характеризовать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систему живых организмов как результат эволюции на Земле;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Метапредметные: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Познавательные УУД: умение структурировать учебный материал, выделять в нем главное, работать с печатным текстом, схемами, иллюстрациями. Давать определение понятий.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познавательного интереса к изучению биологии.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ИО, работа с карточками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§24, схема «Систематика живого мира». 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700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Этапы антропогенеза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Этапы эволюции человека. Сходство и различия человека и человекообразных обезьян.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Анализировать и сравнивать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гипотезы о происхождении человека современного вида;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Называть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ранних предков человека; выявлять сходство и различия человека и животных;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Называть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основные стадии процесса становления человека современного типа;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Характеризовать 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общую закономерность эволюции человека;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Метапредметные: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Познавательные УУД: умение структурировать учебный материал, выделять в нем главное, работать с печатным текстом, схемами, иллюстрациями. Давать определение понятий.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познавательного интереса к изучению биологии.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§25, схема «Происхождение человека». 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700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как уникальный вид живой природы. 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Гипотезы происхождения человека. Человек как уникальный вид живой природы.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Анализ и оценка гипотез происхождения человека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Характеризовать 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особенности и этапы происхождения уникального вида на Земле — Человек разумный;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Определять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место человека в системе живого мира;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Называть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прогрессивные особенности представителей вида Человек разумный по сравнению с другими представителями рода Человек;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Объяснять 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единство человеческих рас;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Метапредметные: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Познавательные УУД: умение структурировать учебный материал, выделять в нем главное, работать с печатным текстом, схемами, иллюстрациями. Давать определение понятий.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познавательного интереса к изучению биологии.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ФО, работа с карточками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Происхождение человеческих рас </w:t>
            </w: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 26. Таблица «Доказательства родства человека и человекообразных обезьян»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700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 популяционно-видового уровня жизни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 популяционно-видового уровня жизни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Определять 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существенные признаки популяционно-видового уровня организации жизни, характеризовать компоненты, процессы, организацию и значение данного структурного уровня жизни, сравнивать между собой различные структурные уровни организации жизни;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sz w:val="20"/>
                <w:szCs w:val="20"/>
              </w:rPr>
              <w:t>Метапредметные: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Познавательные УУД: умение структурировать учебный материал, выделять в нем главное, работать с печатным текстом, схемами, иллюстрациями. Давать определение понятий.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познавательного интереса к изучению биологии.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Повторить§ 20-26 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700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развития эволюционных идей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ИНЗ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эволюционных идей. Роль эволюционной теории в формировании естественнонаучной картины мира. Теория эволюции по Ч. Дарвину.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Характеризовать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основные идеи эволюционной теории Ж. Б. Ламарка, выявлять ошибочные представления данного ученого и объяснять причины их возникновения;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Излагать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историю развития эволюционных идей;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Характеризовать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эволюционную теорию Ч. Дарвина;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Метапредметные: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Познавательные УУД: умение структурировать учебный материал, выделять в нем главное, работать с печатным текстом, схемами, иллюстрациями. Давать определение понятий.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познавательного интереса к изучению биологии.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</w:t>
            </w:r>
          </w:p>
        </w:tc>
        <w:tc>
          <w:tcPr>
            <w:tcW w:w="218" w:type="pct"/>
            <w:vMerge w:val="restar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Значение работ К.Линнея, учения Ж.Б. Ламарка</w:t>
            </w: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§27, таблица «Эволюционные идеи».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700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Современное учение об эволюции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Современные представления об эволюции органического мира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Анализ и оценка гипотез происхождения жизни на Земле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Предметные: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Объяснять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сущность современной теории эволюции;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Устанавливать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движущие силы эволюции, ее пути и направления;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Называть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основные закономерности и результаты эволюции;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Метапредметные: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Познавательные УУД: умение структурировать учебный материал, выделять в нем главное, работать с печатным текстом, схемами, иллюстрациями. Давать определение понятий.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познавательного интереса к изучению биологии.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ИО, работа с карточками</w:t>
            </w:r>
          </w:p>
        </w:tc>
        <w:tc>
          <w:tcPr>
            <w:tcW w:w="218" w:type="pct"/>
            <w:vMerge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§29, записи.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700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Основные направления эволюции. 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Биологический прогресс и регресс в эволюции живой природы. Идиоадаптация. Ароморфоз. Общая дегенерация.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Выявление приспособлений организмов к среде обитания</w:t>
            </w: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Предметные: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b/>
                <w:i/>
                <w:sz w:val="20"/>
                <w:szCs w:val="20"/>
              </w:rPr>
              <w:t>Характеризовать</w:t>
            </w: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 закономерности эволюции, объяснять роль естественного отбора в процессах эволюции, приводить примеры прогрессивного усложнения форм жизни;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Метапредметные: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Познавательные УУД: умение структурировать учебный материал, выделять в нем главное, работать с печатным текстом, схемами, иллюстрациями. Давать определение понятий.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познавательного интереса к изучению биологии.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ИО, работа с карточками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Биологический прогресс и регресс в эволюции живой природы.</w:t>
            </w: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§30,.сравнительная таблица «Направления эволюции».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Повторение материала главы 4.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700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Итоговый контроль</w:t>
            </w: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«Популяционно-видовой уровень организации жизни»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</w:t>
            </w: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0B38" w:rsidRPr="00FA484B" w:rsidTr="003B1812">
        <w:tblPrEx>
          <w:tblBorders>
            <w:top w:val="single" w:sz="4" w:space="0" w:color="auto"/>
            <w:right w:val="single" w:sz="4" w:space="0" w:color="auto"/>
          </w:tblBorders>
        </w:tblPrEx>
        <w:trPr>
          <w:cantSplit/>
          <w:trHeight w:val="1114"/>
        </w:trPr>
        <w:tc>
          <w:tcPr>
            <w:tcW w:w="130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34</w:t>
            </w:r>
          </w:p>
        </w:tc>
        <w:tc>
          <w:tcPr>
            <w:tcW w:w="382" w:type="pct"/>
            <w:vMerge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Всемирная стратегия охраны природных видов</w:t>
            </w:r>
          </w:p>
        </w:tc>
        <w:tc>
          <w:tcPr>
            <w:tcW w:w="87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" w:type="pct"/>
            <w:vAlign w:val="center"/>
          </w:tcPr>
          <w:p w:rsidR="00620B38" w:rsidRPr="00FA484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ОСЗ</w:t>
            </w:r>
          </w:p>
        </w:tc>
        <w:tc>
          <w:tcPr>
            <w:tcW w:w="65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4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Предметные: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</w:pPr>
            <w:r w:rsidRPr="00FA484B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Характеризовать понятие «устойчивое развитие», сравнивать понятия «редкие виды» и «исчезающие виды», объяснять значение Красной книги.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Метапредметные: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Познавательные УУД: умение структурировать учебный материал, выделять в нем главное, работать с печатным текстом, схемами, иллюстрациями. Давать определение понятий.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Регулятивные УУД. умение организовать выполнение заданий учителя по предложенному алгоритму, делать выводы по результатам работы. </w:t>
            </w:r>
          </w:p>
          <w:p w:rsidR="00620B38" w:rsidRPr="00FA484B" w:rsidRDefault="00620B38" w:rsidP="003B18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A484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Коммуникативные УУД. умение воспринимать информацию на слух, строить речевые высказывания в устной форме (отвечать на вопросы учителя), работать в группах. </w:t>
            </w:r>
          </w:p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FA484B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познавательного интереса к изучению биологии.</w:t>
            </w:r>
          </w:p>
        </w:tc>
        <w:tc>
          <w:tcPr>
            <w:tcW w:w="305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</w:tcPr>
          <w:p w:rsidR="00620B38" w:rsidRPr="00FA484B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§32.</w:t>
            </w:r>
          </w:p>
        </w:tc>
        <w:tc>
          <w:tcPr>
            <w:tcW w:w="129" w:type="pct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gridSpan w:val="2"/>
            <w:textDirection w:val="btLr"/>
            <w:vAlign w:val="center"/>
          </w:tcPr>
          <w:p w:rsidR="00620B38" w:rsidRPr="00FA484B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20B38" w:rsidRPr="00FA484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B38" w:rsidRPr="00FA484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B38" w:rsidRPr="00FA484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Условные обозначения:</w:t>
      </w:r>
    </w:p>
    <w:p w:rsidR="00620B38" w:rsidRPr="00FA484B" w:rsidRDefault="00620B38" w:rsidP="00620B38">
      <w:pPr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КУ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комбинированный урок</w:t>
      </w:r>
    </w:p>
    <w:p w:rsidR="00620B38" w:rsidRPr="00FA484B" w:rsidRDefault="00620B38" w:rsidP="00620B38">
      <w:pPr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ОСЗ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урок обобщения и систематизации знаний</w:t>
      </w:r>
    </w:p>
    <w:p w:rsidR="00620B38" w:rsidRPr="00FA484B" w:rsidRDefault="00620B38" w:rsidP="00620B38">
      <w:pPr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контрольно-проверяющий урок</w:t>
      </w:r>
    </w:p>
    <w:p w:rsidR="00620B38" w:rsidRPr="00FA484B" w:rsidRDefault="00620B38" w:rsidP="00620B38">
      <w:pPr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ИНЗ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урок изучения новых знаний</w:t>
      </w:r>
    </w:p>
    <w:p w:rsidR="00620B38" w:rsidRPr="00FA484B" w:rsidRDefault="00620B38" w:rsidP="00620B38">
      <w:pPr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Э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экскурсия</w:t>
      </w:r>
    </w:p>
    <w:p w:rsidR="00620B38" w:rsidRPr="00FA484B" w:rsidRDefault="00620B38" w:rsidP="00620B38">
      <w:pPr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ИО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индивидуальный опрос</w:t>
      </w:r>
    </w:p>
    <w:p w:rsidR="00620B38" w:rsidRPr="00FA484B" w:rsidRDefault="00620B38" w:rsidP="00620B38">
      <w:pPr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ФО </w:t>
      </w:r>
      <w:r w:rsidRPr="00FA484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фронтальный опрос</w:t>
      </w:r>
    </w:p>
    <w:p w:rsidR="00620B38" w:rsidRPr="003337C2" w:rsidRDefault="00620B38" w:rsidP="00620B38">
      <w:pPr>
        <w:spacing w:after="0"/>
        <w:jc w:val="both"/>
        <w:rPr>
          <w:rFonts w:eastAsia="Times New Roman"/>
          <w:lang w:eastAsia="ru-RU"/>
        </w:rPr>
      </w:pPr>
    </w:p>
    <w:p w:rsidR="00620B38" w:rsidRPr="00727123" w:rsidRDefault="00620B38" w:rsidP="00620B38">
      <w:pPr>
        <w:autoSpaceDE w:val="0"/>
        <w:autoSpaceDN w:val="0"/>
        <w:adjustRightInd w:val="0"/>
        <w:rPr>
          <w:rFonts w:eastAsia="Malgun Gothic"/>
          <w:lang w:eastAsia="ru-RU"/>
        </w:rPr>
      </w:pPr>
    </w:p>
    <w:p w:rsidR="00620B38" w:rsidRPr="00D638F3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B38" w:rsidRDefault="00620B38" w:rsidP="00620B38">
      <w:pPr>
        <w:sectPr w:rsidR="00620B38" w:rsidSect="00484466">
          <w:pgSz w:w="16838" w:h="11906" w:orient="landscape"/>
          <w:pgMar w:top="284" w:right="284" w:bottom="282" w:left="284" w:header="708" w:footer="708" w:gutter="0"/>
          <w:cols w:space="708"/>
          <w:docGrid w:linePitch="360"/>
        </w:sectPr>
      </w:pPr>
    </w:p>
    <w:p w:rsidR="00620B38" w:rsidRPr="0091022B" w:rsidRDefault="00620B38" w:rsidP="00620B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биологии рассчитана на </w:t>
      </w:r>
      <w:r w:rsidRPr="009102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базовое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предмета, ориентирована на учащихся </w:t>
      </w:r>
      <w:r w:rsidRPr="009102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11-х общеобразовательных классов </w:t>
      </w:r>
    </w:p>
    <w:p w:rsidR="00620B38" w:rsidRPr="0091022B" w:rsidRDefault="00620B38" w:rsidP="00620B3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биологии рассчитана на базовое изучение предмета, ориентирована на учащихся 11-х общеобразовательных классов 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реализации программы выбран учебник  Биология 11 класс. Базовый уровень./И.Н.Пономарёва, О.А.Корнилова, Т.Е.Лощилина, П.В.Ижевский.- Вентана-Граф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Выбранный учебник является частью УМК, который также включает в себя дидактические материалы и методические пособия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изучение курса отводится 1час в неделю, всего 34 часа в год. Рабочая программа составлена на основе развёрнутого тематического планирования по программе И.Н.Пономарёвой-О.П.Дудкиной. Она предусматривает перераспределение часов, несколько отличное от авторской программы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Изучение биологии на базовом  уровне  среднего (полного) общего образования направлено на достижение следующих целей:</w:t>
      </w:r>
    </w:p>
    <w:p w:rsidR="00620B38" w:rsidRPr="0091022B" w:rsidRDefault="00620B38" w:rsidP="00620B3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освоение знаний о биологических системах (клетка, организм); истории развития современных представлений о живой природе; выдающихся открытиях в биологической науке; роли биологической науки в формировании современной естественнонаучной картины мира; методах научного познания;</w:t>
      </w:r>
    </w:p>
    <w:p w:rsidR="00620B38" w:rsidRPr="0091022B" w:rsidRDefault="00620B38" w:rsidP="00620B3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овладение умениями обосновывать место и роль биологических знаний в практической деятельности людей, развитии современных технологий;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 </w:t>
      </w:r>
    </w:p>
    <w:p w:rsidR="00620B38" w:rsidRPr="0091022B" w:rsidRDefault="00620B38" w:rsidP="00620B3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•         развитие познавательных интересов, интеллектуальных и творческих способностей в процессе изучения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различных гипотез (о сущности и происхождении жизни, человека) в ходе работы с различными источниками информации;</w:t>
      </w:r>
    </w:p>
    <w:p w:rsidR="00620B38" w:rsidRDefault="00620B38" w:rsidP="00620B3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воспитание убежденности в возможности познания живой природы, необходимости бережного отношения к природной среде, собственному здоровью; уважения к мнению оппонента при обсуждении биологических проблем;</w:t>
      </w:r>
    </w:p>
    <w:p w:rsidR="00620B38" w:rsidRPr="0091022B" w:rsidRDefault="00620B38" w:rsidP="00620B3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использование приобретенных знаний и умений в повседневной жизни для оценки последствий своей деятельности по отношению к окружающей среде, здоровью других людей и собственному здоровью; обоснования и соблюдения мер профилактики заболеваний, правил поведения в природе.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программы: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-освоение знаний о роли биологической науки в формировании современной естественнонаучной картины мира; методах познания живой природы; о живой природе и присущих ей закономерностях; о строении, жизнедеятельности и средообразующей роли живых организмов; о человеке как биосоциальном существе;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-овладение умениями применять биологические знания для объяснения процессов и явлений живой" природы, жизнедеятельности собственного организма; использовать информацию о современных достижениях в области биологии и экологии, о факторах здоровья и риска; работать с биологическими приборами, инструментами, справочниками; проводить наблюдения  за биологическими объектами и состоянием его собственного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организма, биологические эксперименты;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познавательных интересов, интеллектуальных и творческих способностей в работе с различными источниками информации;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курса учащиеся должны показать: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Умение характеризовать: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1.строение биологических объектов: клетки; генов и хромосом; вида и экосистем (структура); 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2.сущность биологических процессов: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биосфере;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2.вклад выдающихся ученых в развитие биологической науки; 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4.биологическую терминологию и символику;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 объяснять: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 решать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элементарные биологические задачи; составлять элементарные схемы скрещивания и схемы переноса веществ и энергии в экосистемах (цепи питания);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приспособления организмов к среде обитания, источники мутагенов в окружающей среде (косвенно), антропогенные изменения в экосистемах своей местности;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сравнивать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биологические объекты (химический состав тел живой и неживой природы, зародыши человека и других млекопитающих, природные экосистемы и агроэкосистемы своей местности), процессы (естественный и искусственный отбор, половое и бесполое размножение) и делать выводы на основе сравнения; 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оценивать 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среде;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Интернет) и критически ее оценивать.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промежуточной и итоговой аттестации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Промежуточная аттестация проводится в форме тестов, контрольных, самостоятельных работ. Итоговая аттестация предусмотрена в виде контрольной работы, теста (согласно уставу или локальному акту образовательного учреждения)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Уровень обучения –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базовый 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реализации рабочей учебной программы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один учебный год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B38" w:rsidRPr="0091022B" w:rsidRDefault="00620B38" w:rsidP="00620B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ХАРАКТЕРИСТИКА УЧЕБНОГО  ПРЕДМЕТА.</w:t>
      </w:r>
    </w:p>
    <w:p w:rsidR="00620B38" w:rsidRPr="0091022B" w:rsidRDefault="00620B38" w:rsidP="00620B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910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ступени среднего (полного) 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по биологии представляет собой комплекс знаний, отражающих основные объекты изучения: ботанику, зоологию, анатомию, общую биологию. Помимо знаний, важными содержательными компонентами курса являются: биологические навыки и умения, которые учащиеся могут использовать в практической деятельности. Не менее важным элементом содержания учебного предмета является опыт познавательной деятельности, включающий работу с адаптированными источниками биологической информации; решение познавательных задач; учебную коммуникацию, опыт проектной деятельности в учебном процессе и практической деятельности.</w:t>
      </w:r>
    </w:p>
    <w:p w:rsidR="00620B38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УЧЕБНОГО ПРЕДМЕТА В УЧЕБНОМ ПЛАНЕ.</w:t>
      </w:r>
    </w:p>
    <w:p w:rsidR="00620B38" w:rsidRPr="0091022B" w:rsidRDefault="00620B38" w:rsidP="00620B38">
      <w:pPr>
        <w:widowControl w:val="0"/>
        <w:shd w:val="clear" w:color="auto" w:fill="FFFFFF"/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 базисный  учебный  план  для  образовательных  учреждений Российской Федерации отводит 68 часов для обязательного изучения учебного предмета «Биология» на этапе основного общего образования- 68 часов  в год.</w:t>
      </w:r>
    </w:p>
    <w:p w:rsidR="00620B38" w:rsidRPr="0091022B" w:rsidRDefault="00620B38" w:rsidP="00620B3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Объем рабочей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ступени среднего (полного) образования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разработанной для 11–го класса,  составляет 34 часа в год, и распределяется по 1 учебному часу в неделю. </w:t>
      </w:r>
    </w:p>
    <w:p w:rsidR="00620B38" w:rsidRPr="0091022B" w:rsidRDefault="00620B38" w:rsidP="00620B3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shd w:val="clear" w:color="auto" w:fill="FFFFFF"/>
          <w:lang w:eastAsia="ru-RU" w:bidi="ru-RU"/>
        </w:rPr>
        <w:t>Уровень знаний и умений учащихся проверяется при помощи тестирования  в соответствии с требованиями к уровню подготовки выпускников. Промежуточный контроль запланирован после изучения каждой темы.  Последняя работа носит характер итогового контроля.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B38" w:rsidRPr="0091022B" w:rsidRDefault="00620B38" w:rsidP="00620B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предмета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1.Организменный уровень организации жизни (16ч)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Организменный уровень жизни и его роль в природе. Организм как биосистема.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Обмен веществ и процессы жизнедеятельности организмов. 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Регуляция процессов жизнедеятельности организмов. Различия организмов в зависимости от способа питания: гетеротрофы (сапрофиты, хищники, паразиты) и автотрофы (фототрофы, хемотрофы).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Размножение организмов – половое и бесполое.  Оплодотворение и его значение. 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Двойное оплодотворение у покрытосеменных (цветковых) растений. Искусственное оплодотворение у растений и животных.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развитие организма (онтогенез). Эмбриональный и постэмбриональный периоды развития организма. Последствия влияния алкоголя, никотина и наркотических средств на развитие зародыша человека.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Наследственность и изменчивость – свойства организмов. Генетика  - наука о закономерностях наследственности и изменчивости. 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Изменчивость признаков организма и ее типы (наследственная и ненаследственная). Мутации, их материальные основы – изменение генов и хромосом. Мутагены, их влияние на организм человека и на живую природу в целом.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Генетические закономерности наследования, установленные Г.Менделем, их цитологические основ. Моногибридное и дигибридное скрещивание. 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Закон Т.Моргана. 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Хромосомная теория наследственности. 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Взаимодействие генов.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Современные представления о гене, генотипе и геноме.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Генетика пола и наследование, сцепленное с полом. Наследственные болезни, их профилактика. 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Этические аспекты медицинской генетики.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Факторы, определяющие здоровье человека. Творчество как фактор здоровья и показатель образа жизни человека. Способность к творчеству. Роль творчества в жизни каждого человека.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Генетические основы селекции. Вклад Н.И.Вавилова в развитие селекции. Учение Н.И.Вавилова о центрах происхождения культурных растений. Основные методы селекции: гибридизация и искусственный отбор.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Биотехнология, ее достижения. Этические аспекты развития некоторых исследований в биотехнологии (клонирование человека).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Вирусы – неклеточная форма существования организмов. Вирусные заболевания. 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Способы борьбы со СПИДом.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Проведение биологических исследований: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выявление признаков сходства зародышей человека и других млекопитающих как доказательство их родства, источников мутагенов в окружающей среде (косвенно) и оценка возможных последствий их влияния на собственный организм; составление простейших схем скрещивания; решение элементарных генетических задач; анализ и оценка этических аспектов развития некоторых исследований в биотехнологии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2.Клеточный уровень организации жизни (10ч)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Клеточный уровень организации жизни и его роль в природе. Развитие знаний о клетке (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Р.Гук, К.М.Бэр, М.Шлейден, Т.Шванн, Р.Вирхов). 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изучения клетки.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Клетка как этап эволюции живого в истории Земли. Многообразие клеток и тканей. Клетка – основная структурная и функциональная единица жизнедеятельности одноклеточного и многоклеточного организмов.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положения клеточной теории. Значение клеточной теории в становлении современной естественнонаучной картины мира.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части в строении клетки. Поверхностный комплекс клетки – биологическая мембрана. Цитоплазма с органоидами и включениями. Ядро с хромосомами.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Постоянные и временные компоненты клетки. Мембранные и немембранные органоиды, их функции в клетке.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Доядерные (прокариоты) и ядерные (эукариоты) клетки. 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Гипотезы происхождения эукариотических клеток.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Клеточный цикл жизни клетки. Деление клетки - митоз и мейоз. 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Соматические и половые клетки. Особенности образования половых клеток.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Структура хромосом. Специфические белки хромосом, их функции. Хроматин – комплекс ДНК и специфических белков. 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Компактизация хромосом.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Функции хромосом как системы генов. 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Диплоидный и гаплоидный набор хромосом в клетках. Гомологичные и негомологичные хромосомы. 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видового постоянства числа, формы и размеров хромосом в клетках.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Гармония и целесообразность в живой клетке. Гармония и управление в клетке. Понятие «целесообразность». Научное познание и проблемы целесообразности.</w:t>
      </w:r>
    </w:p>
    <w:p w:rsidR="00620B38" w:rsidRPr="0091022B" w:rsidRDefault="00620B38" w:rsidP="00620B38">
      <w:pPr>
        <w:spacing w:before="60"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Проведение биологических исследований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наблюдение клеток растений и животных под микроскопом на готовых микропрепаратах и их описание; сравнение строения клеток растений и животных; приготовление и описание микропрепаратов клеток растений.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3.Молекулярный уровень проявления жизни (7ч)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Молекулярный уровень жизни, его особенности и роль в природе.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химические соединения живой материи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Макро- и микроэлементы в живом веществе.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и неорганические вещества, их роль в клетке. Вода – важный компонент живого. Основные биополимерные молекулы живой материи. 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Понятие о мономерных и полимерных соединениях.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органических веществ в клетке организма человека: белков, углеводов, липидов, нуклеиновых кислот.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Строение и химический состав нуклеиновых кислот в клетке. 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Понятие о нуклеотиде. 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Структура и функции ДНК – носителя наследственной информации клетки. Репликация ДНК. 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Матричная основа репликации ДНК.Правило комплементарности.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Ген. 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Понятие о кодоне.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Генетический код. Строение, функции и многообразие форм РНК в клетке. 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Особенности ДНК клеток эукариот и прокариот.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Процессы синтеза как часть метаболизма в живых клетках. Фотосинтез как уникальная молекулярная система процессов создания органических веществ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Световые и темновые реакции фотосинтеза</w:t>
      </w: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.  Роль фотосинтеза в природе.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Процессы биосинтеза молекул белка. Этапы синтеза.. Матричное воспроизводство белков в клетке.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Молекулярные процессы расщепления веществ в элементарных биосистемах как часть метаболизма в клетках. Понятие о клеточном дыхании. Бескислородный и кислородный этапы дыхания как стадии энергетического обеспечения клетки.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о пластическом и энергетическом обмене в клетке. 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Роль регуляторов биомолекулярных процессов.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Опасность химического загрязнения окружающей среды. Последствия деятельности человека в окружающей среде. Правила поведения в природной среде. Время экологической культуры человека и общества. </w:t>
      </w:r>
      <w:r w:rsidRPr="009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Экология  и новое воззрение на культуру. Осознание человечеством непреходящей ценности жизни. Экологическая культура – важная задача человечества.</w:t>
      </w: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4.Заключение (1ч)</w:t>
      </w:r>
    </w:p>
    <w:p w:rsidR="00620B38" w:rsidRPr="0091022B" w:rsidRDefault="00620B38" w:rsidP="00620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знаний о многообразии жизни, представленной биосистемами разных уровней сложности. Отличие живых систем от неживых.</w:t>
      </w:r>
    </w:p>
    <w:p w:rsidR="00620B38" w:rsidRPr="0091022B" w:rsidRDefault="00620B38" w:rsidP="00620B38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уровню подготовки обучающихся</w:t>
      </w:r>
    </w:p>
    <w:p w:rsidR="00620B38" w:rsidRPr="0091022B" w:rsidRDefault="00620B38" w:rsidP="00620B3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ступени среднего (полного) образования </w:t>
      </w:r>
    </w:p>
    <w:p w:rsidR="00620B38" w:rsidRPr="0091022B" w:rsidRDefault="00620B38" w:rsidP="00620B38">
      <w:pPr>
        <w:tabs>
          <w:tab w:val="left" w:pos="0"/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Предметно-информационная составляющая образованности:</w:t>
      </w:r>
    </w:p>
    <w:p w:rsidR="00620B38" w:rsidRPr="0091022B" w:rsidRDefault="00620B38" w:rsidP="00620B38">
      <w:pPr>
        <w:numPr>
          <w:ilvl w:val="0"/>
          <w:numId w:val="1"/>
        </w:numPr>
        <w:tabs>
          <w:tab w:val="left" w:pos="0"/>
          <w:tab w:val="num" w:pos="284"/>
          <w:tab w:val="left" w:pos="156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(понимание) основных положений биологических теорий; строения биологических объектов: клеток, генов и хромосом, видов и экосистем (структура); сущности биологических процессов: размножения, оплодотворения, действия искусственного и естественного отбора, формирования приспособленности, образования видов, круговорота веществ и превращение энергии в экосистемах; вклада выдающихся ученых в развитие биологии и экологии; биологической терминологии и символики;</w:t>
      </w:r>
    </w:p>
    <w:p w:rsidR="00620B38" w:rsidRPr="0091022B" w:rsidRDefault="00620B38" w:rsidP="00620B38">
      <w:pPr>
        <w:numPr>
          <w:ilvl w:val="0"/>
          <w:numId w:val="1"/>
        </w:numPr>
        <w:tabs>
          <w:tab w:val="left" w:pos="0"/>
          <w:tab w:val="num" w:pos="284"/>
          <w:tab w:val="left" w:pos="156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объяснять роль биологии в формировании научного мировоззрения; вклад биологических теорий в формировании современной естественнонаучной картины мира; единство живой и неживой природы; родство живых организмов; отрицательное влияние алкоголя, никотина, наркотических веществ на развитие зародыша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необходимость сохранения многообразия видов; описывать особей видов по морфологическому критерию; </w:t>
      </w:r>
    </w:p>
    <w:p w:rsidR="00620B38" w:rsidRPr="0091022B" w:rsidRDefault="00620B38" w:rsidP="00620B38">
      <w:pPr>
        <w:numPr>
          <w:ilvl w:val="0"/>
          <w:numId w:val="1"/>
        </w:numPr>
        <w:tabs>
          <w:tab w:val="left" w:pos="0"/>
          <w:tab w:val="num" w:pos="284"/>
          <w:tab w:val="left" w:pos="156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представлений о нормативных актах законодательной и исполнительной власти Свердловской области по дальнейшему укреплению экологической безопасности;</w:t>
      </w:r>
    </w:p>
    <w:p w:rsidR="00620B38" w:rsidRPr="0091022B" w:rsidRDefault="00620B38" w:rsidP="00620B38">
      <w:pPr>
        <w:numPr>
          <w:ilvl w:val="0"/>
          <w:numId w:val="1"/>
        </w:numPr>
        <w:tabs>
          <w:tab w:val="left" w:pos="0"/>
          <w:tab w:val="num" w:pos="284"/>
          <w:tab w:val="left" w:pos="156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основных проблем экологии человека и направления их разрешения в регионе, стране, мире; </w:t>
      </w:r>
    </w:p>
    <w:p w:rsidR="00620B38" w:rsidRPr="0091022B" w:rsidRDefault="00620B38" w:rsidP="00620B38">
      <w:pPr>
        <w:tabs>
          <w:tab w:val="left" w:pos="0"/>
          <w:tab w:val="left" w:pos="1560"/>
        </w:tabs>
        <w:spacing w:after="0" w:line="240" w:lineRule="auto"/>
        <w:ind w:left="10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B38" w:rsidRPr="0091022B" w:rsidRDefault="00620B38" w:rsidP="00620B38">
      <w:pPr>
        <w:tabs>
          <w:tab w:val="left" w:pos="0"/>
          <w:tab w:val="left" w:pos="1560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ab/>
        <w:t>Деятельностно-коммуникативная составляющая образованности:</w:t>
      </w:r>
    </w:p>
    <w:p w:rsidR="00620B38" w:rsidRPr="0091022B" w:rsidRDefault="00620B38" w:rsidP="00620B38">
      <w:pPr>
        <w:numPr>
          <w:ilvl w:val="0"/>
          <w:numId w:val="1"/>
        </w:numPr>
        <w:tabs>
          <w:tab w:val="left" w:pos="0"/>
          <w:tab w:val="num" w:pos="426"/>
          <w:tab w:val="left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решать элементарные биологические задачи; составлять элементарные схемы скрещивания и схемы переноса веществ и энергии в экосистемах (цепи питания); </w:t>
      </w:r>
    </w:p>
    <w:p w:rsidR="00620B38" w:rsidRPr="0091022B" w:rsidRDefault="00620B38" w:rsidP="00620B38">
      <w:pPr>
        <w:numPr>
          <w:ilvl w:val="0"/>
          <w:numId w:val="1"/>
        </w:numPr>
        <w:tabs>
          <w:tab w:val="left" w:pos="0"/>
          <w:tab w:val="num" w:pos="426"/>
          <w:tab w:val="left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выявлятьприспособления организмов к среде обитания, источники мутагенов в окружающей среде, антропогенные изменения в экосистемах своей местности;</w:t>
      </w:r>
    </w:p>
    <w:p w:rsidR="00620B38" w:rsidRPr="0091022B" w:rsidRDefault="00620B38" w:rsidP="00620B38">
      <w:pPr>
        <w:numPr>
          <w:ilvl w:val="0"/>
          <w:numId w:val="1"/>
        </w:numPr>
        <w:tabs>
          <w:tab w:val="left" w:pos="0"/>
          <w:tab w:val="num" w:pos="426"/>
          <w:tab w:val="left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сравнивать биологические объекты и делать выводы на основе сравнения; </w:t>
      </w:r>
    </w:p>
    <w:p w:rsidR="00620B38" w:rsidRPr="0091022B" w:rsidRDefault="00620B38" w:rsidP="00620B38">
      <w:pPr>
        <w:numPr>
          <w:ilvl w:val="0"/>
          <w:numId w:val="1"/>
        </w:numPr>
        <w:tabs>
          <w:tab w:val="left" w:pos="0"/>
          <w:tab w:val="num" w:pos="426"/>
          <w:tab w:val="left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осуществлять самостоятельный поиск учебной информации, анализировать и оценивать получаемую информацию и собственные действия;</w:t>
      </w:r>
    </w:p>
    <w:p w:rsidR="00620B38" w:rsidRPr="0091022B" w:rsidRDefault="00620B38" w:rsidP="00620B38">
      <w:pPr>
        <w:numPr>
          <w:ilvl w:val="0"/>
          <w:numId w:val="1"/>
        </w:numPr>
        <w:tabs>
          <w:tab w:val="left" w:pos="0"/>
          <w:tab w:val="num" w:pos="426"/>
          <w:tab w:val="left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самообразования и саморазвития;</w:t>
      </w:r>
    </w:p>
    <w:p w:rsidR="00620B38" w:rsidRPr="0091022B" w:rsidRDefault="00620B38" w:rsidP="00620B38">
      <w:pPr>
        <w:numPr>
          <w:ilvl w:val="0"/>
          <w:numId w:val="1"/>
        </w:numPr>
        <w:tabs>
          <w:tab w:val="left" w:pos="0"/>
          <w:tab w:val="num" w:pos="426"/>
          <w:tab w:val="left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использованиеприобретенных знаний и умений в практической деятельности и повседневной жизни;</w:t>
      </w:r>
    </w:p>
    <w:p w:rsidR="00620B38" w:rsidRPr="0091022B" w:rsidRDefault="00620B38" w:rsidP="00620B38">
      <w:pPr>
        <w:numPr>
          <w:ilvl w:val="0"/>
          <w:numId w:val="1"/>
        </w:numPr>
        <w:tabs>
          <w:tab w:val="left" w:pos="0"/>
          <w:tab w:val="num" w:pos="426"/>
          <w:tab w:val="left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возможности личного участия в решении экологических проблем;</w:t>
      </w:r>
    </w:p>
    <w:p w:rsidR="00620B38" w:rsidRPr="0091022B" w:rsidRDefault="00620B38" w:rsidP="00620B38">
      <w:pPr>
        <w:numPr>
          <w:ilvl w:val="0"/>
          <w:numId w:val="1"/>
        </w:numPr>
        <w:tabs>
          <w:tab w:val="left" w:pos="0"/>
          <w:tab w:val="num" w:pos="426"/>
          <w:tab w:val="left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практическими навыкамиполучения и умелого использования информации о конкретных экологических ситуациях в области, муниципальном образовании и своем населенном пункте;</w:t>
      </w:r>
    </w:p>
    <w:p w:rsidR="00620B38" w:rsidRPr="0091022B" w:rsidRDefault="00620B38" w:rsidP="00620B38">
      <w:pPr>
        <w:numPr>
          <w:ilvl w:val="0"/>
          <w:numId w:val="1"/>
        </w:numPr>
        <w:tabs>
          <w:tab w:val="left" w:pos="0"/>
          <w:tab w:val="num" w:pos="426"/>
          <w:tab w:val="left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отрабатывание навыков постоянной самостоятельной заботы о сохранении благоприятной природной среды в месте своего проживания.</w:t>
      </w:r>
    </w:p>
    <w:p w:rsidR="00620B38" w:rsidRPr="0091022B" w:rsidRDefault="00620B38" w:rsidP="00620B38">
      <w:pPr>
        <w:tabs>
          <w:tab w:val="left" w:pos="0"/>
          <w:tab w:val="num" w:pos="426"/>
          <w:tab w:val="left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B38" w:rsidRPr="0091022B" w:rsidRDefault="00620B38" w:rsidP="00620B38">
      <w:pPr>
        <w:tabs>
          <w:tab w:val="left" w:pos="0"/>
          <w:tab w:val="num" w:pos="426"/>
          <w:tab w:val="left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Ценностно-ориентационная составляющая образованности:</w:t>
      </w:r>
    </w:p>
    <w:p w:rsidR="00620B38" w:rsidRPr="0091022B" w:rsidRDefault="00620B38" w:rsidP="00620B38">
      <w:pPr>
        <w:numPr>
          <w:ilvl w:val="0"/>
          <w:numId w:val="1"/>
        </w:numPr>
        <w:tabs>
          <w:tab w:val="left" w:pos="0"/>
          <w:tab w:val="num" w:pos="426"/>
          <w:tab w:val="left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основных нравственных норм и правил, обеспечивающих сохранение и укрепление психофизического и социального здоровья (своего и окружающих);</w:t>
      </w:r>
    </w:p>
    <w:p w:rsidR="00620B38" w:rsidRPr="0091022B" w:rsidRDefault="00620B38" w:rsidP="00620B38">
      <w:pPr>
        <w:numPr>
          <w:ilvl w:val="0"/>
          <w:numId w:val="1"/>
        </w:numPr>
        <w:tabs>
          <w:tab w:val="left" w:pos="0"/>
          <w:tab w:val="num" w:pos="426"/>
          <w:tab w:val="left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активной позиции в решении вопросов экологической безопасности.</w:t>
      </w:r>
    </w:p>
    <w:p w:rsidR="00620B38" w:rsidRPr="0091022B" w:rsidRDefault="00620B38" w:rsidP="00620B38">
      <w:p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B38" w:rsidRPr="0091022B" w:rsidRDefault="00620B38" w:rsidP="00620B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0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ТЕМАТИЧЕСКИЙ  ПЛАН</w:t>
      </w:r>
    </w:p>
    <w:p w:rsidR="00620B38" w:rsidRPr="0091022B" w:rsidRDefault="00620B38" w:rsidP="00620B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1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10"/>
        <w:gridCol w:w="2125"/>
        <w:gridCol w:w="1983"/>
        <w:gridCol w:w="3117"/>
      </w:tblGrid>
      <w:tr w:rsidR="00620B38" w:rsidRPr="0091022B" w:rsidTr="003B1812">
        <w:trPr>
          <w:cantSplit/>
          <w:jc w:val="center"/>
        </w:trPr>
        <w:tc>
          <w:tcPr>
            <w:tcW w:w="4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620B38" w:rsidRPr="0091022B" w:rsidTr="003B1812">
        <w:trPr>
          <w:cantSplit/>
          <w:jc w:val="center"/>
        </w:trPr>
        <w:tc>
          <w:tcPr>
            <w:tcW w:w="4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B38" w:rsidRPr="0091022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B38" w:rsidRPr="0091022B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теоретических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практических</w:t>
            </w:r>
          </w:p>
        </w:tc>
      </w:tr>
      <w:tr w:rsidR="00620B38" w:rsidRPr="0091022B" w:rsidTr="003B1812">
        <w:trPr>
          <w:jc w:val="center"/>
        </w:trPr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1.Организменный уровень жизни.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20B38" w:rsidRPr="0091022B" w:rsidTr="003B1812">
        <w:trPr>
          <w:jc w:val="center"/>
        </w:trPr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2.Клеточный уровень жизни.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20B38" w:rsidRPr="0091022B" w:rsidTr="003B1812">
        <w:trPr>
          <w:jc w:val="center"/>
        </w:trPr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Молекулярный уровень жизни.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20B38" w:rsidRPr="0091022B" w:rsidTr="003B1812">
        <w:trPr>
          <w:jc w:val="center"/>
        </w:trPr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20B38" w:rsidRPr="0091022B" w:rsidTr="003B1812">
        <w:trPr>
          <w:jc w:val="center"/>
        </w:trPr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B38" w:rsidRPr="0091022B" w:rsidRDefault="00620B38" w:rsidP="003B18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0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620B38" w:rsidRPr="0091022B" w:rsidRDefault="00620B38" w:rsidP="00620B3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20B38" w:rsidRDefault="00620B38" w:rsidP="00620B38">
      <w:pPr>
        <w:sectPr w:rsidR="00620B38" w:rsidSect="00484466">
          <w:pgSz w:w="16838" w:h="11906" w:orient="landscape"/>
          <w:pgMar w:top="284" w:right="284" w:bottom="282" w:left="284" w:header="708" w:footer="708" w:gutter="0"/>
          <w:cols w:space="708"/>
          <w:docGrid w:linePitch="360"/>
        </w:sectPr>
      </w:pPr>
    </w:p>
    <w:p w:rsidR="00620B38" w:rsidRPr="006A0033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701" w:type="dxa"/>
        <w:tblBorders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992"/>
        <w:gridCol w:w="22"/>
        <w:gridCol w:w="2671"/>
        <w:gridCol w:w="425"/>
        <w:gridCol w:w="851"/>
        <w:gridCol w:w="13"/>
        <w:gridCol w:w="3105"/>
        <w:gridCol w:w="2835"/>
        <w:gridCol w:w="851"/>
        <w:gridCol w:w="992"/>
        <w:gridCol w:w="1276"/>
        <w:gridCol w:w="567"/>
        <w:gridCol w:w="567"/>
      </w:tblGrid>
      <w:tr w:rsidR="00620B38" w:rsidRPr="006A0033" w:rsidTr="003B1812">
        <w:trPr>
          <w:trHeight w:val="877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620B38" w:rsidRPr="006A0033" w:rsidRDefault="00620B38" w:rsidP="003B181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</w:t>
            </w: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014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2671" w:type="dxa"/>
            <w:vMerge w:val="restart"/>
            <w:tcBorders>
              <w:top w:val="single" w:sz="4" w:space="0" w:color="auto"/>
            </w:tcBorders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textDirection w:val="btLr"/>
          </w:tcPr>
          <w:p w:rsidR="00620B38" w:rsidRPr="006A0033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864" w:type="dxa"/>
            <w:gridSpan w:val="2"/>
            <w:vMerge w:val="restart"/>
            <w:tcBorders>
              <w:top w:val="single" w:sz="4" w:space="0" w:color="auto"/>
            </w:tcBorders>
            <w:textDirection w:val="btLr"/>
          </w:tcPr>
          <w:p w:rsidR="00620B38" w:rsidRPr="006A0033" w:rsidRDefault="00620B38" w:rsidP="003B181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3105" w:type="dxa"/>
            <w:vMerge w:val="restart"/>
            <w:tcBorders>
              <w:top w:val="single" w:sz="4" w:space="0" w:color="auto"/>
            </w:tcBorders>
            <w:vAlign w:val="center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Элементы содержания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vAlign w:val="center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Требования к уровню подготовки обучающихся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контроля. Измерители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620B38" w:rsidRPr="006A0033" w:rsidRDefault="00620B38" w:rsidP="003B181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Элементы дополнительного содержания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620B38" w:rsidRPr="006A0033" w:rsidTr="003B1812">
        <w:trPr>
          <w:cantSplit/>
          <w:trHeight w:val="1510"/>
        </w:trPr>
        <w:tc>
          <w:tcPr>
            <w:tcW w:w="534" w:type="dxa"/>
            <w:vMerge/>
            <w:tcBorders>
              <w:left w:val="single" w:sz="4" w:space="0" w:color="auto"/>
            </w:tcBorders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gridSpan w:val="2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  <w:vMerge/>
            <w:textDirection w:val="btLr"/>
          </w:tcPr>
          <w:p w:rsidR="00620B38" w:rsidRPr="006A0033" w:rsidRDefault="00620B38" w:rsidP="003B181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620B38" w:rsidRPr="006A0033" w:rsidRDefault="00620B38" w:rsidP="003B181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gridSpan w:val="2"/>
            <w:vMerge/>
            <w:textDirection w:val="btLr"/>
          </w:tcPr>
          <w:p w:rsidR="00620B38" w:rsidRPr="006A0033" w:rsidRDefault="00620B38" w:rsidP="003B181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05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extDirection w:val="btLr"/>
          </w:tcPr>
          <w:p w:rsidR="00620B38" w:rsidRPr="006A0033" w:rsidRDefault="00620B38" w:rsidP="003B1812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620B38" w:rsidRPr="006A0033" w:rsidRDefault="00620B38" w:rsidP="003B181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620B38" w:rsidRPr="006A0033" w:rsidRDefault="00620B38" w:rsidP="003B181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620B38" w:rsidRPr="006A0033" w:rsidRDefault="00620B38" w:rsidP="003B181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Организменный уровень организации жизни</w:t>
            </w: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Организменный уровень организации жизни и его роль в природе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Организменный уровень организации жизни и его роль в природе</w:t>
            </w:r>
          </w:p>
        </w:tc>
        <w:tc>
          <w:tcPr>
            <w:tcW w:w="2835" w:type="dxa"/>
            <w:vMerge w:val="restart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Знать/понимать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Вклад выдающихся ученых в развитие биологической науки.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сравнивать свойства биосистем различных уровней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Обосновывать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значение уровней организации в природе</w:t>
            </w: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1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Организм как биосистема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ИНЗ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строения и функционирования биосистем организменного уровня организации жизни</w:t>
            </w:r>
          </w:p>
        </w:tc>
        <w:tc>
          <w:tcPr>
            <w:tcW w:w="2835" w:type="dxa"/>
            <w:vMerge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ФО, работа с карточками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Биологические системы</w:t>
            </w: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2. Записи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Merge/>
            <w:textDirection w:val="btLr"/>
            <w:vAlign w:val="center"/>
          </w:tcPr>
          <w:p w:rsidR="00620B38" w:rsidRPr="006A0033" w:rsidRDefault="00620B38" w:rsidP="003B181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развитие организмов (онтогенез)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развитие организмов. Этапы онтогенеза. Дробление. Бластула. Гаструла. Нейрула. Причины нарушений развития. Влияние факторов среды и ЗОЖ на развитие зародыша.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Выявление признаков сходства зародышей человека и других млекопитающих для доказательства их родства</w:t>
            </w:r>
          </w:p>
        </w:tc>
        <w:tc>
          <w:tcPr>
            <w:tcW w:w="2835" w:type="dxa"/>
            <w:vMerge w:val="restart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Знать/понимать 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биологических процессов: размножение, оплодотворение, формирование приспособленности, периоды и этапы онтогенеза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Объяснять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живой и неживой природы; родство организмов;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Сравнивать 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процессы полового и бесполого размножения и делать выводы на основе сравнения.</w:t>
            </w: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ИО, работа с карточками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Многообразие организмов.</w:t>
            </w: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6. Составление таблицы или схемы «Родство человека и животных»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Бесполое размножение организмов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Типы размножения организмов. Особенности бесполого размножения. Основные типы бесполого 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размножения. Значение в природе</w:t>
            </w:r>
          </w:p>
        </w:tc>
        <w:tc>
          <w:tcPr>
            <w:tcW w:w="2835" w:type="dxa"/>
            <w:vMerge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ИО, работа с карто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8. Записи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Наследственность - основное понятие генетики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Наследственность - основное понятие генетики. Аллельные гены, гомологичные хромосомы, гетерозиготный и гомозиготный организм, доминантный и рецессивный гены.</w:t>
            </w:r>
          </w:p>
        </w:tc>
        <w:tc>
          <w:tcPr>
            <w:tcW w:w="2835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Знать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Основную генетическую терминологию и символику, методы генетики, особенности методов изучения генетики человека; законы наследственности</w:t>
            </w: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ФО, работа с карточками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9. Подготовиться к терминологическому диктанту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Гены и признаки (фены)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Гены и признаки (фены). Влияние среды на проявление признака.</w:t>
            </w:r>
          </w:p>
        </w:tc>
        <w:tc>
          <w:tcPr>
            <w:tcW w:w="2835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Обосновывать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роль хромосом и генов в передаче наследственности</w:t>
            </w: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ИО, работа с карточками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Записи, 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Изменчивость признаков организма: модификационная и онтогенетическая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Изучение изменчивости у растений. 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Выявление статистических закономерностей модификационной изменчивости</w:t>
            </w:r>
          </w:p>
        </w:tc>
        <w:tc>
          <w:tcPr>
            <w:tcW w:w="2835" w:type="dxa"/>
            <w:vMerge w:val="restart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Знать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изменчивость, ее виды и причины, норму реакции; характеризовать значение генотипа и условий среды в формировании фенотипа</w:t>
            </w: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10. Отчет по работе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Генотипическая изменчивость и ее причины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Генотипическая изменчивость и ее причины</w:t>
            </w:r>
          </w:p>
        </w:tc>
        <w:tc>
          <w:tcPr>
            <w:tcW w:w="2835" w:type="dxa"/>
            <w:vMerge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ИО, работа с карточками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10, 12. Записи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Генетические закономерности, открытые Г. Менделем при моногибридном скрещивании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Моногибридное скрещивание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Составление простейших схем скрещивания</w:t>
            </w:r>
          </w:p>
        </w:tc>
        <w:tc>
          <w:tcPr>
            <w:tcW w:w="2835" w:type="dxa"/>
            <w:vMerge w:val="restart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Знать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законов Г. Менделя, закономерностей изменчивости.</w:t>
            </w:r>
          </w:p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Аллельное и неаллельное взаимодействие генов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элементарные биологические задачи, составлять элементарные схемы скрещивания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ИО, работа с карточками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11. Решение задачи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Проявление генетических закономерностей при дигибридном скрещивании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Дигибридное скрещивание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Решение элементарных генетических задач</w:t>
            </w:r>
          </w:p>
        </w:tc>
        <w:tc>
          <w:tcPr>
            <w:tcW w:w="2835" w:type="dxa"/>
            <w:vMerge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ИО, работа с карточками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11. Решение задачи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Генетика пола и наследование, сцепленное с полом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Наследование признаков у человека. Генетика пола. Половые хромосомы. Наследование, сцепленное с полом.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Решение элементарных генетических задач</w:t>
            </w:r>
          </w:p>
        </w:tc>
        <w:tc>
          <w:tcPr>
            <w:tcW w:w="2835" w:type="dxa"/>
            <w:vMerge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ФО, работа с карточками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 13. Решение задачи. </w:t>
            </w:r>
          </w:p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 «Этические аспекты применения генных технологий»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Этические аспекты применения генных технологий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Этические аспекты применения генных технологий</w:t>
            </w: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Анализ и оценка этических аспектов развития некоторых исследований в биотехнологии</w:t>
            </w:r>
          </w:p>
        </w:tc>
        <w:tc>
          <w:tcPr>
            <w:tcW w:w="2835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Характеризовать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этические и аспекты применения генных технологий</w:t>
            </w: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Использовать ЗУН-ы на практике: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 этических аспектов некоторых исследований в области биотехнологии (клонирование, искусственное оплодотворение).</w:t>
            </w: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 15. </w:t>
            </w:r>
          </w:p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тезисы по проеденной теме.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Сообщение «Факторы, влияющие на здоровье человека»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Факторы, определяющие здоровье человека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Выявление источников мутагенов в среде (косвенно) и оценка возможных последствий их влияния на организм</w:t>
            </w:r>
          </w:p>
        </w:tc>
        <w:tc>
          <w:tcPr>
            <w:tcW w:w="2835" w:type="dxa"/>
            <w:vMerge w:val="restart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Знать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мутаций в эволюции, значение генетики для селекции и здравоохранения; факторы, формирующие здоровье человека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 роли творчества в жизни человека и общества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Обосновывать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вредное влияние алкоголя, наркотиков, никотина на здоровье человека, необходимость заботы о здоровье</w:t>
            </w: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 17. </w:t>
            </w:r>
          </w:p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Записи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 и жизнь человека в обществе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 и жизнь человека в обществе</w:t>
            </w:r>
          </w:p>
        </w:tc>
        <w:tc>
          <w:tcPr>
            <w:tcW w:w="2835" w:type="dxa"/>
            <w:vMerge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 19. </w:t>
            </w:r>
          </w:p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Записи. 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Составление тезисов по изученной теме.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Вирусные заболевания и меры борьбы с ними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вирусах. Свойства живых существ, присущие вирусам. Строение вирусов. Происхождение вирусов.</w:t>
            </w:r>
          </w:p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Меры профилактики распространения вирусных заболеваний. Профилактика СПИДа. </w:t>
            </w:r>
          </w:p>
        </w:tc>
        <w:tc>
          <w:tcPr>
            <w:tcW w:w="2835" w:type="dxa"/>
            <w:vMerge w:val="restart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Уметь 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вычленять основные идеи в учебном материале; составлять тезисы текста, конспектировать текст, готовить сообщения, составлять схемы на основе работы с учебником и дополнительной литературой</w:t>
            </w: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ФО, работа с карточками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20, 21.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Организменный уровень организации жизни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материал по разделу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620B38" w:rsidRPr="006A0033" w:rsidRDefault="00620B38" w:rsidP="003B181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Клеточный уровень организации жизни</w:t>
            </w: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Клеточный уровень организации жизни и его роль в природе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ИНЗ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Клеточный уровень организации жизни и его роль в природе</w:t>
            </w:r>
          </w:p>
        </w:tc>
        <w:tc>
          <w:tcPr>
            <w:tcW w:w="2835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Характеризовать к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леточный уровень организации живой природы, его компоненты, процессы и значение в природе, понятие о биосистеме; </w:t>
            </w: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 23. 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Записи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Клетка – этап эволюции живого в истории Земли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Клетка – этап эволюции живого в истории Земли</w:t>
            </w:r>
          </w:p>
        </w:tc>
        <w:tc>
          <w:tcPr>
            <w:tcW w:w="2835" w:type="dxa"/>
            <w:vMerge w:val="restart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Знать 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положения о клеточной теории, основные структурные элементы клетки и ее части (ядро, органоиды, включения)</w:t>
            </w: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ФО, работа с карточками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24.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Записи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части клетки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Приготовление и описание препаратов растительной </w:t>
            </w: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клетки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Сравнение строения клеток растений и животных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Обнаружение клеточных включений в клетках растений</w:t>
            </w:r>
          </w:p>
        </w:tc>
        <w:tc>
          <w:tcPr>
            <w:tcW w:w="2835" w:type="dxa"/>
            <w:vMerge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26.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Отчеты 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лабораторным работам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клетки – митоз и мейоз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Митоз – деление соматических клеток. Фазы митоза. </w:t>
            </w:r>
          </w:p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образования половых клеток. Мейоз. Фазы мейоза. Биологическое значение мейоза.</w:t>
            </w:r>
          </w:p>
        </w:tc>
        <w:tc>
          <w:tcPr>
            <w:tcW w:w="2835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Знать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клетки - митоз и мейоз, особенности половых клеток, 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сравнивать митоз и мейоз</w:t>
            </w: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ИО, работа с карточками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29, 30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«Особенности митоза и мейоза»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Хромосомы, их структура и функции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Хромосомы, их структура и функции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Решение генетических задач</w:t>
            </w:r>
          </w:p>
        </w:tc>
        <w:tc>
          <w:tcPr>
            <w:tcW w:w="2835" w:type="dxa"/>
            <w:vMerge w:val="restart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Знать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и функции хромосом, их роль в хранении и передаче наследственной информации.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Характеризовать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значение видового постоянства числа, формы и размеров хромосом; понятие «ген» и «генетический код»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Обосновывать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роль хромосом и генов в передаче наследственности</w:t>
            </w: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ФО, работа с карточками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31.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 «Генная инженерия и биотехнология»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Достижения медицинской генетики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Достижения медицинской генетики и биоэтические проблемы</w:t>
            </w:r>
          </w:p>
        </w:tc>
        <w:tc>
          <w:tcPr>
            <w:tcW w:w="2835" w:type="dxa"/>
            <w:vMerge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32. Тезисы по теме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Микробиология на службе человека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Микробиология на службе человека</w:t>
            </w:r>
          </w:p>
        </w:tc>
        <w:tc>
          <w:tcPr>
            <w:tcW w:w="2835" w:type="dxa"/>
            <w:vMerge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ИО, работа с карточками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38, 39. Сообщения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развития науки о клетке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развития науки о клетке – цитологии. Вклад ученых в развитие науки</w:t>
            </w:r>
          </w:p>
        </w:tc>
        <w:tc>
          <w:tcPr>
            <w:tcW w:w="2835" w:type="dxa"/>
            <w:vMerge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40. Таблица «Вклад ученых в цитологию»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Гармония и целесообразность в 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живой природе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ОСЗ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Гармония и целесообразность в живой 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природе</w:t>
            </w:r>
          </w:p>
        </w:tc>
        <w:tc>
          <w:tcPr>
            <w:tcW w:w="2835" w:type="dxa"/>
            <w:vMerge w:val="restart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Уметь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характеризовать 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целесообразность в живой природе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Применять ЗУНы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суждениях по культурологическим проблемам</w:t>
            </w: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ФО, работ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 с карточками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42. Подготов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 к к.р.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992" w:type="dxa"/>
            <w:vMerge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Клеточный уровень организации жизни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материал раздела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620B38" w:rsidRPr="006A0033" w:rsidRDefault="00620B38" w:rsidP="003B181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Молекулярный уров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</w:t>
            </w: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 проявления жизни</w:t>
            </w: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Молекулярный уровень организации жизни и его особенности 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Молекулярный уровень жизни. Химический состав клетки. Органические и неорганические вещества клетки.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Химический состав клетки</w:t>
            </w:r>
          </w:p>
        </w:tc>
        <w:tc>
          <w:tcPr>
            <w:tcW w:w="2835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Характеризовать 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молекулярный уровень жизни, химический состав клетки, основные биополимерные молекулы;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43. Сообщения «Важнейшие биополимеры»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  <w:vMerge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биополимерные молекулы живой материи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биополимерные молекулы живой материи. Белки. Липиды. Углеводы. Нуклеиновые кислоты. АТФ. Особенности строения, функции, биологическая роль в организме</w:t>
            </w:r>
          </w:p>
        </w:tc>
        <w:tc>
          <w:tcPr>
            <w:tcW w:w="2835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Знать 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роль белков, нуклеиновых кислот, АТФ, углеводов, липидов, воды и других неорганических веществ в жизни клетки; 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Уметь 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Сравнивать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особенности строения ДНК и РНК</w:t>
            </w: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ИО, работа с карточками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44. Таблица «Сравнительная характеристика биополимерных молекул»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2" w:type="dxa"/>
            <w:vMerge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Процессы синтеза молекул в живых системах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Фотосинтез. Стадии фотосинтеза. Значение фотосинтеза для живых организмов.</w:t>
            </w:r>
          </w:p>
        </w:tc>
        <w:tc>
          <w:tcPr>
            <w:tcW w:w="2835" w:type="dxa"/>
            <w:vMerge w:val="restart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Знать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клеточный метаболизм, особенности пластического и энергетического обмена в клетке; 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ферментов как регуляторов биомолекулярных процессов;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Характеризовать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процессы биосинтеза и расщепления 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биополимеров,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Сравнивать биосинтез белка и фотосинтез, кислородный и бескислородный способы энергетического обмена</w:t>
            </w: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ИО, работа с карточками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§45. Записи.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vMerge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Молекулярные процессы расщепления в элементарных биосистемах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клеток энергией за счет окисления органических веществ без участия кислорода. </w:t>
            </w:r>
          </w:p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Цикл Кребса. Цепь переноса электронов. Окислительное фосфорилирование. 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Митохондрии - энергетические станции клетки.</w:t>
            </w:r>
          </w:p>
        </w:tc>
        <w:tc>
          <w:tcPr>
            <w:tcW w:w="2835" w:type="dxa"/>
            <w:vMerge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ИО, работа с карточками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§46. Записи.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«Сравнение процессов синтеза и расщепле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ния»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992" w:type="dxa"/>
            <w:vMerge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Химическое загрязнение окружающей среды как глобальная экологическая проблема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Фторопласт. Полистирол. Пестициды. Диоксин. Тетрахлорбензолы.</w:t>
            </w:r>
          </w:p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 w:val="restart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Анализировать и оценивать 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глобальные экологические проблемы и пути их решения, последствия собственной деятельности в окружающей среде.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Уметь 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вычленять основные идеи в учебном материале; составлять тезисы текста, конспектировать текст, готовить сообщения, составлять схемы на основе работы с учебником и дополнительной литературой </w:t>
            </w: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ИО, работа с карточками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ФО, работа с карточками</w:t>
            </w: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50. Сообщение «Глобальные экологические проблемы»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2" w:type="dxa"/>
            <w:vMerge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оценка последствий собственной деятельности в окружающей среде, глобальных экологических проблем и путей их решения.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со специально заготовленным оборудованием и инструктажем. 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результатов, оформление отчета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2" w:type="dxa"/>
            <w:vMerge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Структурные уровни организации живой природы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ОСЗ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Структурные уровни организации живой природы</w:t>
            </w:r>
          </w:p>
        </w:tc>
        <w:tc>
          <w:tcPr>
            <w:tcW w:w="2835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Обосновывать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значение уровней организации  в природе</w:t>
            </w: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ФО, работа с карточками</w:t>
            </w: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материал раздела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vMerge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Биологическое разнообразие живого мира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 w:val="restart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</w:t>
            </w:r>
          </w:p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роль живого мира в народном творчестве и культуре в целом</w:t>
            </w: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по экскурсии</w:t>
            </w: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0B38" w:rsidRPr="006A0033" w:rsidTr="003B1812">
        <w:tblPrEx>
          <w:tblBorders>
            <w:top w:val="single" w:sz="4" w:space="0" w:color="auto"/>
            <w:right w:val="single" w:sz="4" w:space="0" w:color="auto"/>
          </w:tblBorders>
        </w:tblPrEx>
        <w:tc>
          <w:tcPr>
            <w:tcW w:w="534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2" w:type="dxa"/>
            <w:vMerge/>
          </w:tcPr>
          <w:p w:rsidR="00620B38" w:rsidRPr="006A0033" w:rsidRDefault="00620B38" w:rsidP="003B1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Подведение итогов по теме «Молекулярный уровень проявления </w:t>
            </w: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жизни» и курсу «Общая биология»</w:t>
            </w:r>
          </w:p>
        </w:tc>
        <w:tc>
          <w:tcPr>
            <w:tcW w:w="425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ОСЗ</w:t>
            </w:r>
          </w:p>
        </w:tc>
        <w:tc>
          <w:tcPr>
            <w:tcW w:w="3118" w:type="dxa"/>
            <w:gridSpan w:val="2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0B38" w:rsidRPr="006A0033" w:rsidRDefault="00620B38" w:rsidP="003B1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620B38" w:rsidRPr="006A0033" w:rsidRDefault="00620B38" w:rsidP="003B1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20B38" w:rsidRPr="006A0033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B38" w:rsidRPr="006A0033" w:rsidRDefault="00620B38" w:rsidP="00620B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B38" w:rsidRPr="00484466" w:rsidRDefault="00620B38" w:rsidP="00620B38"/>
    <w:p w:rsidR="00620B38" w:rsidRDefault="00620B38" w:rsidP="00620B38"/>
    <w:p w:rsidR="00D64F8F" w:rsidRDefault="00D64F8F"/>
    <w:sectPr w:rsidR="00D64F8F" w:rsidSect="00484466">
      <w:pgSz w:w="16838" w:h="11906" w:orient="landscape"/>
      <w:pgMar w:top="284" w:right="284" w:bottom="28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7D0" w:rsidRDefault="007817D0">
      <w:pPr>
        <w:spacing w:after="0" w:line="240" w:lineRule="auto"/>
      </w:pPr>
      <w:r>
        <w:separator/>
      </w:r>
    </w:p>
  </w:endnote>
  <w:endnote w:type="continuationSeparator" w:id="0">
    <w:p w:rsidR="007817D0" w:rsidRDefault="00781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MS Gothic"/>
    <w:charset w:val="80"/>
    <w:family w:val="roman"/>
    <w:pitch w:val="variable"/>
    <w:sig w:usb0="00000000" w:usb1="08070000" w:usb2="00000010" w:usb3="00000000" w:csb0="00020000" w:csb1="00000000"/>
  </w:font>
  <w:font w:name="DejaVu Sans">
    <w:charset w:val="CC"/>
    <w:family w:val="swiss"/>
    <w:pitch w:val="variable"/>
    <w:sig w:usb0="E7003EFF" w:usb1="D200FDFF" w:usb2="0004602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PragmaticaBook-Reg">
    <w:altName w:val="Times New Roman"/>
    <w:panose1 w:val="00000000000000000000"/>
    <w:charset w:val="00"/>
    <w:family w:val="roman"/>
    <w:notTrueType/>
    <w:pitch w:val="default"/>
  </w:font>
  <w:font w:name="PragmaticaCSanPin-Bold">
    <w:altName w:val="Times New Roman"/>
    <w:panose1 w:val="00000000000000000000"/>
    <w:charset w:val="00"/>
    <w:family w:val="roman"/>
    <w:notTrueType/>
    <w:pitch w:val="default"/>
  </w:font>
  <w:font w:name="FreeSetC-Bold">
    <w:altName w:val="Times New Roman"/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84B" w:rsidRDefault="00620B38" w:rsidP="00FA484B">
    <w:pPr>
      <w:pStyle w:val="a4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FA484B" w:rsidRDefault="007817D0" w:rsidP="00FA484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84B" w:rsidRDefault="00620B38" w:rsidP="00FA484B">
    <w:pPr>
      <w:pStyle w:val="a4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454756">
      <w:rPr>
        <w:rStyle w:val="afc"/>
        <w:noProof/>
      </w:rPr>
      <w:t>12</w:t>
    </w:r>
    <w:r>
      <w:rPr>
        <w:rStyle w:val="afc"/>
      </w:rPr>
      <w:fldChar w:fldCharType="end"/>
    </w:r>
  </w:p>
  <w:p w:rsidR="00FA484B" w:rsidRDefault="007817D0" w:rsidP="00FA484B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7D0" w:rsidRDefault="007817D0">
      <w:pPr>
        <w:spacing w:after="0" w:line="240" w:lineRule="auto"/>
      </w:pPr>
      <w:r>
        <w:separator/>
      </w:r>
    </w:p>
  </w:footnote>
  <w:footnote w:type="continuationSeparator" w:id="0">
    <w:p w:rsidR="007817D0" w:rsidRDefault="00781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05890DA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6797EC3"/>
    <w:multiLevelType w:val="hybridMultilevel"/>
    <w:tmpl w:val="8C90EA18"/>
    <w:lvl w:ilvl="0" w:tplc="3BDA9B2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9942FC"/>
    <w:multiLevelType w:val="hybridMultilevel"/>
    <w:tmpl w:val="043E3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8D0BA8"/>
    <w:multiLevelType w:val="hybridMultilevel"/>
    <w:tmpl w:val="C890E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B44768"/>
    <w:multiLevelType w:val="hybridMultilevel"/>
    <w:tmpl w:val="3A506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1B48E1"/>
    <w:multiLevelType w:val="hybridMultilevel"/>
    <w:tmpl w:val="540CB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370F81"/>
    <w:multiLevelType w:val="hybridMultilevel"/>
    <w:tmpl w:val="EBC6A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DE6E08"/>
    <w:multiLevelType w:val="hybridMultilevel"/>
    <w:tmpl w:val="149E5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3713B9"/>
    <w:multiLevelType w:val="hybridMultilevel"/>
    <w:tmpl w:val="B808A65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42FD1909"/>
    <w:multiLevelType w:val="hybridMultilevel"/>
    <w:tmpl w:val="28406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3E2A8F"/>
    <w:multiLevelType w:val="hybridMultilevel"/>
    <w:tmpl w:val="B1C09D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4B4F16"/>
    <w:multiLevelType w:val="hybridMultilevel"/>
    <w:tmpl w:val="7CB00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BA2518"/>
    <w:multiLevelType w:val="hybridMultilevel"/>
    <w:tmpl w:val="A6DEFDE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551430EB"/>
    <w:multiLevelType w:val="hybridMultilevel"/>
    <w:tmpl w:val="B3AC695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5FC30968"/>
    <w:multiLevelType w:val="hybridMultilevel"/>
    <w:tmpl w:val="198A2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54044C"/>
    <w:multiLevelType w:val="hybridMultilevel"/>
    <w:tmpl w:val="556685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4A9CE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75D6B4A"/>
    <w:multiLevelType w:val="hybridMultilevel"/>
    <w:tmpl w:val="889C6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"/>
  </w:num>
  <w:num w:numId="4">
    <w:abstractNumId w:val="2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7">
    <w:abstractNumId w:val="14"/>
  </w:num>
  <w:num w:numId="8">
    <w:abstractNumId w:val="15"/>
  </w:num>
  <w:num w:numId="9">
    <w:abstractNumId w:val="10"/>
  </w:num>
  <w:num w:numId="10">
    <w:abstractNumId w:val="7"/>
  </w:num>
  <w:num w:numId="11">
    <w:abstractNumId w:val="11"/>
  </w:num>
  <w:num w:numId="12">
    <w:abstractNumId w:val="6"/>
  </w:num>
  <w:num w:numId="13">
    <w:abstractNumId w:val="4"/>
  </w:num>
  <w:num w:numId="14">
    <w:abstractNumId w:val="16"/>
  </w:num>
  <w:num w:numId="15">
    <w:abstractNumId w:val="18"/>
  </w:num>
  <w:num w:numId="16">
    <w:abstractNumId w:val="9"/>
  </w:num>
  <w:num w:numId="17">
    <w:abstractNumId w:val="3"/>
  </w:num>
  <w:num w:numId="18">
    <w:abstractNumId w:val="8"/>
  </w:num>
  <w:num w:numId="19">
    <w:abstractNumId w:val="5"/>
  </w:num>
  <w:num w:numId="20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8B9"/>
    <w:rsid w:val="00454756"/>
    <w:rsid w:val="00620B38"/>
    <w:rsid w:val="007817D0"/>
    <w:rsid w:val="00CE28B9"/>
    <w:rsid w:val="00D6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0B38"/>
    <w:pPr>
      <w:spacing w:after="200" w:line="276" w:lineRule="auto"/>
    </w:pPr>
  </w:style>
  <w:style w:type="paragraph" w:styleId="1">
    <w:name w:val="heading 1"/>
    <w:basedOn w:val="a0"/>
    <w:next w:val="a0"/>
    <w:link w:val="10"/>
    <w:qFormat/>
    <w:rsid w:val="00620B38"/>
    <w:pPr>
      <w:keepNext/>
      <w:numPr>
        <w:numId w:val="3"/>
      </w:numPr>
      <w:jc w:val="center"/>
      <w:outlineLvl w:val="0"/>
    </w:pPr>
    <w:rPr>
      <w:rFonts w:ascii="Calibri" w:eastAsia="Calibri" w:hAnsi="Calibri" w:cs="Times New Roman"/>
    </w:rPr>
  </w:style>
  <w:style w:type="paragraph" w:styleId="2">
    <w:name w:val="heading 2"/>
    <w:basedOn w:val="a0"/>
    <w:next w:val="a0"/>
    <w:link w:val="20"/>
    <w:uiPriority w:val="9"/>
    <w:unhideWhenUsed/>
    <w:qFormat/>
    <w:rsid w:val="00620B38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620B38"/>
    <w:pPr>
      <w:keepNext/>
      <w:spacing w:before="240" w:after="60"/>
      <w:outlineLvl w:val="2"/>
    </w:pPr>
    <w:rPr>
      <w:rFonts w:ascii="Cambria" w:eastAsia="Times New Roman" w:hAnsi="Cambria" w:cs="Mangal"/>
      <w:b/>
      <w:bCs/>
      <w:sz w:val="26"/>
      <w:szCs w:val="23"/>
    </w:rPr>
  </w:style>
  <w:style w:type="paragraph" w:styleId="5">
    <w:name w:val="heading 5"/>
    <w:basedOn w:val="a0"/>
    <w:link w:val="50"/>
    <w:uiPriority w:val="9"/>
    <w:qFormat/>
    <w:rsid w:val="00620B3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620B38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9">
    <w:name w:val="heading 9"/>
    <w:basedOn w:val="a0"/>
    <w:next w:val="a0"/>
    <w:link w:val="90"/>
    <w:unhideWhenUsed/>
    <w:qFormat/>
    <w:rsid w:val="00620B38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20B38"/>
    <w:rPr>
      <w:rFonts w:ascii="Calibri" w:eastAsia="Calibri" w:hAnsi="Calibri" w:cs="Times New Roman"/>
    </w:rPr>
  </w:style>
  <w:style w:type="character" w:customStyle="1" w:styleId="20">
    <w:name w:val="Заголовок 2 Знак"/>
    <w:basedOn w:val="a1"/>
    <w:link w:val="2"/>
    <w:uiPriority w:val="9"/>
    <w:rsid w:val="00620B3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620B38"/>
    <w:rPr>
      <w:rFonts w:ascii="Cambria" w:eastAsia="Times New Roman" w:hAnsi="Cambria" w:cs="Mangal"/>
      <w:b/>
      <w:bCs/>
      <w:sz w:val="26"/>
      <w:szCs w:val="23"/>
    </w:rPr>
  </w:style>
  <w:style w:type="character" w:customStyle="1" w:styleId="50">
    <w:name w:val="Заголовок 5 Знак"/>
    <w:basedOn w:val="a1"/>
    <w:link w:val="5"/>
    <w:uiPriority w:val="9"/>
    <w:rsid w:val="00620B3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620B38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90">
    <w:name w:val="Заголовок 9 Знак"/>
    <w:basedOn w:val="a1"/>
    <w:link w:val="9"/>
    <w:rsid w:val="00620B38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4">
    <w:name w:val="footer"/>
    <w:basedOn w:val="a0"/>
    <w:link w:val="a5"/>
    <w:unhideWhenUsed/>
    <w:rsid w:val="00620B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1"/>
    <w:link w:val="a4"/>
    <w:rsid w:val="00620B38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620B38"/>
  </w:style>
  <w:style w:type="paragraph" w:customStyle="1" w:styleId="Style9">
    <w:name w:val="Style9"/>
    <w:basedOn w:val="a0"/>
    <w:uiPriority w:val="99"/>
    <w:rsid w:val="00620B38"/>
    <w:pPr>
      <w:widowControl w:val="0"/>
      <w:autoSpaceDE w:val="0"/>
      <w:autoSpaceDN w:val="0"/>
      <w:adjustRightInd w:val="0"/>
      <w:spacing w:after="0" w:line="230" w:lineRule="exact"/>
      <w:ind w:firstLine="566"/>
      <w:jc w:val="both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620B38"/>
    <w:pPr>
      <w:ind w:left="720"/>
    </w:pPr>
    <w:rPr>
      <w:rFonts w:ascii="Calibri" w:eastAsia="Calibri" w:hAnsi="Calibri" w:cs="Calibri"/>
    </w:rPr>
  </w:style>
  <w:style w:type="paragraph" w:customStyle="1" w:styleId="Style5">
    <w:name w:val="Style5"/>
    <w:basedOn w:val="a0"/>
    <w:rsid w:val="00620B38"/>
    <w:pPr>
      <w:widowControl w:val="0"/>
      <w:autoSpaceDE w:val="0"/>
      <w:autoSpaceDN w:val="0"/>
      <w:adjustRightInd w:val="0"/>
      <w:spacing w:after="0" w:line="197" w:lineRule="exact"/>
    </w:pPr>
    <w:rPr>
      <w:rFonts w:ascii="Sylfaen" w:eastAsia="Times New Roman" w:hAnsi="Sylfaen" w:cs="Sylfaen"/>
      <w:sz w:val="24"/>
      <w:szCs w:val="24"/>
      <w:lang w:eastAsia="ru-RU"/>
    </w:rPr>
  </w:style>
  <w:style w:type="character" w:customStyle="1" w:styleId="FontStyle61">
    <w:name w:val="Font Style61"/>
    <w:rsid w:val="00620B38"/>
    <w:rPr>
      <w:rFonts w:ascii="Sylfaen" w:hAnsi="Sylfaen" w:cs="Sylfaen"/>
      <w:i/>
      <w:iCs/>
      <w:spacing w:val="20"/>
      <w:sz w:val="18"/>
      <w:szCs w:val="18"/>
    </w:rPr>
  </w:style>
  <w:style w:type="character" w:customStyle="1" w:styleId="FontStyle67">
    <w:name w:val="Font Style67"/>
    <w:uiPriority w:val="99"/>
    <w:rsid w:val="00620B38"/>
    <w:rPr>
      <w:rFonts w:ascii="Franklin Gothic Medium" w:hAnsi="Franklin Gothic Medium" w:cs="Franklin Gothic Medium"/>
      <w:b/>
      <w:bCs/>
      <w:sz w:val="26"/>
      <w:szCs w:val="26"/>
    </w:rPr>
  </w:style>
  <w:style w:type="character" w:customStyle="1" w:styleId="FontStyle69">
    <w:name w:val="Font Style69"/>
    <w:uiPriority w:val="99"/>
    <w:rsid w:val="00620B38"/>
    <w:rPr>
      <w:rFonts w:ascii="Sylfaen" w:hAnsi="Sylfaen" w:cs="Sylfaen"/>
      <w:sz w:val="20"/>
      <w:szCs w:val="20"/>
    </w:rPr>
  </w:style>
  <w:style w:type="character" w:customStyle="1" w:styleId="FontStyle70">
    <w:name w:val="Font Style70"/>
    <w:rsid w:val="00620B38"/>
    <w:rPr>
      <w:rFonts w:ascii="Sylfaen" w:hAnsi="Sylfaen" w:cs="Sylfaen"/>
      <w:b/>
      <w:bCs/>
      <w:sz w:val="18"/>
      <w:szCs w:val="18"/>
    </w:rPr>
  </w:style>
  <w:style w:type="paragraph" w:customStyle="1" w:styleId="Style15">
    <w:name w:val="Style15"/>
    <w:basedOn w:val="a0"/>
    <w:uiPriority w:val="99"/>
    <w:rsid w:val="00620B38"/>
    <w:pPr>
      <w:widowControl w:val="0"/>
      <w:autoSpaceDE w:val="0"/>
      <w:autoSpaceDN w:val="0"/>
      <w:adjustRightInd w:val="0"/>
      <w:spacing w:after="0" w:line="230" w:lineRule="exact"/>
      <w:ind w:firstLine="82"/>
      <w:jc w:val="both"/>
    </w:pPr>
    <w:rPr>
      <w:rFonts w:ascii="Sylfaen" w:eastAsia="Times New Roman" w:hAnsi="Sylfaen" w:cs="Sylfae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620B38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character" w:customStyle="1" w:styleId="FontStyle48">
    <w:name w:val="Font Style48"/>
    <w:uiPriority w:val="99"/>
    <w:rsid w:val="00620B38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66">
    <w:name w:val="Font Style66"/>
    <w:uiPriority w:val="99"/>
    <w:rsid w:val="00620B38"/>
    <w:rPr>
      <w:rFonts w:ascii="Century Schoolbook" w:hAnsi="Century Schoolbook" w:cs="Century Schoolbook"/>
      <w:sz w:val="18"/>
      <w:szCs w:val="18"/>
    </w:rPr>
  </w:style>
  <w:style w:type="character" w:customStyle="1" w:styleId="FontStyle63">
    <w:name w:val="Font Style63"/>
    <w:uiPriority w:val="99"/>
    <w:rsid w:val="00620B38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71">
    <w:name w:val="Font Style71"/>
    <w:uiPriority w:val="99"/>
    <w:rsid w:val="00620B38"/>
    <w:rPr>
      <w:rFonts w:ascii="Verdana" w:hAnsi="Verdana" w:cs="Verdana"/>
      <w:sz w:val="12"/>
      <w:szCs w:val="12"/>
    </w:rPr>
  </w:style>
  <w:style w:type="paragraph" w:customStyle="1" w:styleId="Style4">
    <w:name w:val="Style4"/>
    <w:basedOn w:val="a0"/>
    <w:uiPriority w:val="99"/>
    <w:rsid w:val="00620B3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Verdana" w:eastAsia="Times New Roman" w:hAnsi="Verdana" w:cs="Verdana"/>
      <w:sz w:val="24"/>
      <w:szCs w:val="24"/>
      <w:lang w:eastAsia="ru-RU"/>
    </w:rPr>
  </w:style>
  <w:style w:type="table" w:styleId="a7">
    <w:name w:val="Table Grid"/>
    <w:basedOn w:val="a2"/>
    <w:uiPriority w:val="59"/>
    <w:rsid w:val="00620B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a9"/>
    <w:unhideWhenUsed/>
    <w:rsid w:val="00620B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1"/>
    <w:link w:val="a8"/>
    <w:rsid w:val="00620B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0"/>
    <w:next w:val="ab"/>
    <w:link w:val="ac"/>
    <w:qFormat/>
    <w:rsid w:val="00620B38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c">
    <w:name w:val="Название Знак"/>
    <w:basedOn w:val="a1"/>
    <w:link w:val="aa"/>
    <w:rsid w:val="00620B38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b">
    <w:name w:val="Subtitle"/>
    <w:basedOn w:val="a0"/>
    <w:next w:val="a0"/>
    <w:link w:val="ad"/>
    <w:uiPriority w:val="11"/>
    <w:qFormat/>
    <w:rsid w:val="00620B38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1"/>
    <w:link w:val="ab"/>
    <w:uiPriority w:val="11"/>
    <w:rsid w:val="00620B3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paragraph" w:customStyle="1" w:styleId="ae">
    <w:name w:val="Содержимое таблицы"/>
    <w:basedOn w:val="a0"/>
    <w:rsid w:val="00620B38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af">
    <w:name w:val="Hyperlink"/>
    <w:basedOn w:val="a1"/>
    <w:unhideWhenUsed/>
    <w:rsid w:val="00620B38"/>
    <w:rPr>
      <w:color w:val="0563C1" w:themeColor="hyperlink"/>
      <w:u w:val="single"/>
    </w:rPr>
  </w:style>
  <w:style w:type="character" w:styleId="af0">
    <w:name w:val="FollowedHyperlink"/>
    <w:basedOn w:val="a1"/>
    <w:uiPriority w:val="99"/>
    <w:unhideWhenUsed/>
    <w:rsid w:val="00620B38"/>
    <w:rPr>
      <w:color w:val="954F72" w:themeColor="followedHyperlink"/>
      <w:u w:val="single"/>
    </w:rPr>
  </w:style>
  <w:style w:type="paragraph" w:customStyle="1" w:styleId="Default">
    <w:name w:val="Default"/>
    <w:rsid w:val="00620B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1">
    <w:name w:val="Основной текст_"/>
    <w:basedOn w:val="a1"/>
    <w:link w:val="21"/>
    <w:rsid w:val="00620B38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21">
    <w:name w:val="Основной текст2"/>
    <w:basedOn w:val="a0"/>
    <w:link w:val="af1"/>
    <w:rsid w:val="00620B38"/>
    <w:pPr>
      <w:shd w:val="clear" w:color="auto" w:fill="FFFFFF"/>
      <w:spacing w:before="120" w:after="0" w:line="312" w:lineRule="exact"/>
      <w:ind w:hanging="580"/>
      <w:jc w:val="both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95pt">
    <w:name w:val="Основной текст + 9;5 pt;Не полужирный;Малые прописные"/>
    <w:basedOn w:val="af1"/>
    <w:rsid w:val="00620B38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19"/>
      <w:szCs w:val="19"/>
      <w:shd w:val="clear" w:color="auto" w:fill="FFFFFF"/>
    </w:rPr>
  </w:style>
  <w:style w:type="paragraph" w:customStyle="1" w:styleId="31">
    <w:name w:val="Основной текст3"/>
    <w:basedOn w:val="a0"/>
    <w:rsid w:val="00620B38"/>
    <w:pPr>
      <w:shd w:val="clear" w:color="auto" w:fill="FFFFFF"/>
      <w:spacing w:after="60" w:line="0" w:lineRule="atLeast"/>
    </w:pPr>
    <w:rPr>
      <w:rFonts w:ascii="Georgia" w:eastAsia="Georgia" w:hAnsi="Georgia" w:cs="Georgia"/>
      <w:color w:val="000000"/>
      <w:sz w:val="23"/>
      <w:szCs w:val="23"/>
      <w:lang w:eastAsia="ru-RU"/>
    </w:rPr>
  </w:style>
  <w:style w:type="character" w:customStyle="1" w:styleId="12">
    <w:name w:val="Основной текст1"/>
    <w:basedOn w:val="af1"/>
    <w:rsid w:val="00620B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  <w:u w:val="single"/>
      <w:shd w:val="clear" w:color="auto" w:fill="FFFFFF"/>
    </w:rPr>
  </w:style>
  <w:style w:type="paragraph" w:styleId="af2">
    <w:name w:val="Balloon Text"/>
    <w:basedOn w:val="a0"/>
    <w:link w:val="af3"/>
    <w:uiPriority w:val="99"/>
    <w:unhideWhenUsed/>
    <w:rsid w:val="00620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rsid w:val="00620B38"/>
    <w:rPr>
      <w:rFonts w:ascii="Tahoma" w:hAnsi="Tahoma" w:cs="Tahoma"/>
      <w:sz w:val="16"/>
      <w:szCs w:val="16"/>
    </w:rPr>
  </w:style>
  <w:style w:type="numbering" w:customStyle="1" w:styleId="22">
    <w:name w:val="Нет списка2"/>
    <w:next w:val="a3"/>
    <w:semiHidden/>
    <w:rsid w:val="00620B38"/>
  </w:style>
  <w:style w:type="table" w:customStyle="1" w:styleId="13">
    <w:name w:val="Сетка таблицы1"/>
    <w:basedOn w:val="a2"/>
    <w:next w:val="a7"/>
    <w:rsid w:val="00620B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">
    <w:name w:val="Нет списка3"/>
    <w:next w:val="a3"/>
    <w:semiHidden/>
    <w:rsid w:val="00620B38"/>
  </w:style>
  <w:style w:type="table" w:customStyle="1" w:styleId="23">
    <w:name w:val="Сетка таблицы2"/>
    <w:basedOn w:val="a2"/>
    <w:next w:val="a7"/>
    <w:rsid w:val="00620B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">
    <w:name w:val="Нет списка4"/>
    <w:next w:val="a3"/>
    <w:semiHidden/>
    <w:rsid w:val="00620B38"/>
  </w:style>
  <w:style w:type="table" w:customStyle="1" w:styleId="33">
    <w:name w:val="Сетка таблицы3"/>
    <w:basedOn w:val="a2"/>
    <w:next w:val="a7"/>
    <w:rsid w:val="00620B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3"/>
    <w:semiHidden/>
    <w:rsid w:val="00620B38"/>
  </w:style>
  <w:style w:type="table" w:customStyle="1" w:styleId="40">
    <w:name w:val="Сетка таблицы4"/>
    <w:basedOn w:val="a2"/>
    <w:next w:val="a7"/>
    <w:rsid w:val="00620B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62">
    <w:name w:val="Font Style62"/>
    <w:rsid w:val="00620B38"/>
    <w:rPr>
      <w:rFonts w:ascii="Sylfaen" w:hAnsi="Sylfaen" w:cs="Sylfaen"/>
      <w:sz w:val="18"/>
      <w:szCs w:val="18"/>
    </w:rPr>
  </w:style>
  <w:style w:type="character" w:customStyle="1" w:styleId="apple-converted-space">
    <w:name w:val="apple-converted-space"/>
    <w:basedOn w:val="a1"/>
    <w:rsid w:val="00620B38"/>
  </w:style>
  <w:style w:type="paragraph" w:customStyle="1" w:styleId="Style7">
    <w:name w:val="Style7"/>
    <w:basedOn w:val="a0"/>
    <w:rsid w:val="00620B38"/>
    <w:pPr>
      <w:widowControl w:val="0"/>
      <w:autoSpaceDE w:val="0"/>
      <w:autoSpaceDN w:val="0"/>
      <w:adjustRightInd w:val="0"/>
      <w:spacing w:after="0" w:line="267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620B3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a0"/>
    <w:rsid w:val="00620B38"/>
    <w:pPr>
      <w:widowControl w:val="0"/>
      <w:autoSpaceDE w:val="0"/>
      <w:autoSpaceDN w:val="0"/>
      <w:adjustRightInd w:val="0"/>
      <w:spacing w:after="0" w:line="274" w:lineRule="exact"/>
      <w:ind w:firstLine="5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rp-urlitem">
    <w:name w:val="serp-url__item"/>
    <w:rsid w:val="00620B38"/>
  </w:style>
  <w:style w:type="character" w:customStyle="1" w:styleId="serp-urlmark">
    <w:name w:val="serp-url__mark"/>
    <w:rsid w:val="00620B38"/>
  </w:style>
  <w:style w:type="numbering" w:customStyle="1" w:styleId="6">
    <w:name w:val="Нет списка6"/>
    <w:next w:val="a3"/>
    <w:uiPriority w:val="99"/>
    <w:semiHidden/>
    <w:unhideWhenUsed/>
    <w:rsid w:val="00620B38"/>
  </w:style>
  <w:style w:type="character" w:styleId="af4">
    <w:name w:val="Strong"/>
    <w:uiPriority w:val="22"/>
    <w:qFormat/>
    <w:rsid w:val="00620B38"/>
    <w:rPr>
      <w:b/>
      <w:bCs/>
    </w:rPr>
  </w:style>
  <w:style w:type="character" w:styleId="af5">
    <w:name w:val="Emphasis"/>
    <w:uiPriority w:val="20"/>
    <w:qFormat/>
    <w:rsid w:val="00620B38"/>
    <w:rPr>
      <w:i/>
      <w:iCs/>
    </w:rPr>
  </w:style>
  <w:style w:type="paragraph" w:styleId="af6">
    <w:name w:val="No Spacing"/>
    <w:aliases w:val="ВОПРОС"/>
    <w:link w:val="af7"/>
    <w:uiPriority w:val="1"/>
    <w:qFormat/>
    <w:rsid w:val="00620B38"/>
    <w:pPr>
      <w:widowControl w:val="0"/>
      <w:suppressAutoHyphens/>
      <w:spacing w:after="0" w:line="240" w:lineRule="auto"/>
    </w:pPr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character" w:customStyle="1" w:styleId="af7">
    <w:name w:val="Без интервала Знак"/>
    <w:aliases w:val="ВОПРОС Знак"/>
    <w:link w:val="af6"/>
    <w:uiPriority w:val="1"/>
    <w:locked/>
    <w:rsid w:val="00620B38"/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character" w:styleId="af8">
    <w:name w:val="Subtle Emphasis"/>
    <w:uiPriority w:val="19"/>
    <w:qFormat/>
    <w:rsid w:val="00620B38"/>
    <w:rPr>
      <w:i/>
      <w:iCs/>
      <w:color w:val="808080"/>
    </w:rPr>
  </w:style>
  <w:style w:type="character" w:styleId="af9">
    <w:name w:val="Intense Emphasis"/>
    <w:uiPriority w:val="21"/>
    <w:qFormat/>
    <w:rsid w:val="00620B38"/>
    <w:rPr>
      <w:b/>
      <w:bCs/>
      <w:i/>
      <w:iCs/>
      <w:color w:val="4F81BD"/>
    </w:rPr>
  </w:style>
  <w:style w:type="table" w:customStyle="1" w:styleId="52">
    <w:name w:val="Сетка таблицы5"/>
    <w:basedOn w:val="a2"/>
    <w:next w:val="a7"/>
    <w:uiPriority w:val="59"/>
    <w:rsid w:val="00620B3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Plain Text"/>
    <w:basedOn w:val="a0"/>
    <w:link w:val="afb"/>
    <w:semiHidden/>
    <w:rsid w:val="00620B3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b">
    <w:name w:val="Текст Знак"/>
    <w:basedOn w:val="a1"/>
    <w:link w:val="afa"/>
    <w:semiHidden/>
    <w:rsid w:val="00620B3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page number"/>
    <w:rsid w:val="00620B38"/>
  </w:style>
  <w:style w:type="paragraph" w:styleId="afd">
    <w:name w:val="Body Text"/>
    <w:basedOn w:val="a0"/>
    <w:link w:val="afe"/>
    <w:semiHidden/>
    <w:rsid w:val="00620B38"/>
    <w:pPr>
      <w:tabs>
        <w:tab w:val="left" w:pos="2535"/>
      </w:tabs>
      <w:spacing w:after="0" w:line="240" w:lineRule="auto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afe">
    <w:name w:val="Основной текст Знак"/>
    <w:basedOn w:val="a1"/>
    <w:link w:val="afd"/>
    <w:semiHidden/>
    <w:rsid w:val="00620B38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24">
    <w:name w:val="Body Text 2"/>
    <w:basedOn w:val="a0"/>
    <w:link w:val="25"/>
    <w:semiHidden/>
    <w:rsid w:val="00620B38"/>
    <w:pPr>
      <w:tabs>
        <w:tab w:val="left" w:pos="196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1"/>
    <w:link w:val="24"/>
    <w:semiHidden/>
    <w:rsid w:val="00620B3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Zag11">
    <w:name w:val="Zag_11"/>
    <w:rsid w:val="00620B38"/>
  </w:style>
  <w:style w:type="paragraph" w:styleId="aff">
    <w:name w:val="Normal (Web)"/>
    <w:basedOn w:val="a0"/>
    <w:unhideWhenUsed/>
    <w:rsid w:val="0062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tract">
    <w:name w:val="Abstract"/>
    <w:basedOn w:val="a0"/>
    <w:link w:val="Abstract0"/>
    <w:rsid w:val="00620B38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eastAsia="ru-RU"/>
    </w:rPr>
  </w:style>
  <w:style w:type="paragraph" w:customStyle="1" w:styleId="western">
    <w:name w:val="western"/>
    <w:basedOn w:val="a0"/>
    <w:rsid w:val="00620B38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bstract0">
    <w:name w:val="Abstract Знак"/>
    <w:link w:val="Abstract"/>
    <w:rsid w:val="00620B38"/>
    <w:rPr>
      <w:rFonts w:ascii="Times New Roman" w:eastAsia="@Arial Unicode MS" w:hAnsi="Times New Roman" w:cs="Times New Roman"/>
      <w:sz w:val="28"/>
      <w:szCs w:val="28"/>
      <w:lang w:eastAsia="ru-RU"/>
    </w:rPr>
  </w:style>
  <w:style w:type="paragraph" w:customStyle="1" w:styleId="aff0">
    <w:name w:val="А_основной"/>
    <w:basedOn w:val="a0"/>
    <w:link w:val="aff1"/>
    <w:qFormat/>
    <w:rsid w:val="00620B38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f1">
    <w:name w:val="А_основной Знак"/>
    <w:link w:val="aff0"/>
    <w:rsid w:val="00620B38"/>
    <w:rPr>
      <w:rFonts w:ascii="Times New Roman" w:eastAsia="Calibri" w:hAnsi="Times New Roman" w:cs="Times New Roman"/>
      <w:sz w:val="28"/>
      <w:szCs w:val="28"/>
    </w:rPr>
  </w:style>
  <w:style w:type="paragraph" w:customStyle="1" w:styleId="Style2">
    <w:name w:val="Style2"/>
    <w:basedOn w:val="a0"/>
    <w:uiPriority w:val="99"/>
    <w:rsid w:val="00620B38"/>
    <w:pPr>
      <w:widowControl w:val="0"/>
      <w:autoSpaceDE w:val="0"/>
      <w:autoSpaceDN w:val="0"/>
      <w:adjustRightInd w:val="0"/>
      <w:spacing w:after="0" w:line="218" w:lineRule="exact"/>
      <w:ind w:firstLine="408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620B38"/>
    <w:rPr>
      <w:rFonts w:ascii="Times New Roman" w:hAnsi="Times New Roman" w:cs="Times New Roman" w:hint="default"/>
      <w:sz w:val="22"/>
      <w:szCs w:val="22"/>
    </w:rPr>
  </w:style>
  <w:style w:type="character" w:customStyle="1" w:styleId="FontStyle17">
    <w:name w:val="Font Style17"/>
    <w:rsid w:val="00620B38"/>
    <w:rPr>
      <w:rFonts w:ascii="Times New Roman" w:hAnsi="Times New Roman" w:cs="Times New Roman" w:hint="default"/>
      <w:sz w:val="22"/>
      <w:szCs w:val="22"/>
    </w:rPr>
  </w:style>
  <w:style w:type="paragraph" w:customStyle="1" w:styleId="aff2">
    <w:name w:val="Стиль"/>
    <w:rsid w:val="00620B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Indent 2"/>
    <w:basedOn w:val="a0"/>
    <w:link w:val="27"/>
    <w:rsid w:val="00620B3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7">
    <w:name w:val="Основной текст с отступом 2 Знак"/>
    <w:basedOn w:val="a1"/>
    <w:link w:val="26"/>
    <w:rsid w:val="00620B38"/>
    <w:rPr>
      <w:rFonts w:ascii="Times New Roman" w:eastAsia="Times New Roman" w:hAnsi="Times New Roman" w:cs="Times New Roman"/>
      <w:sz w:val="28"/>
      <w:szCs w:val="20"/>
    </w:rPr>
  </w:style>
  <w:style w:type="numbering" w:customStyle="1" w:styleId="7">
    <w:name w:val="Нет списка7"/>
    <w:next w:val="a3"/>
    <w:uiPriority w:val="99"/>
    <w:semiHidden/>
    <w:unhideWhenUsed/>
    <w:rsid w:val="00620B38"/>
  </w:style>
  <w:style w:type="paragraph" w:customStyle="1" w:styleId="c3">
    <w:name w:val="c3"/>
    <w:basedOn w:val="a0"/>
    <w:rsid w:val="0062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6">
    <w:name w:val="c0 c6"/>
    <w:basedOn w:val="a1"/>
    <w:rsid w:val="00620B38"/>
  </w:style>
  <w:style w:type="paragraph" w:customStyle="1" w:styleId="c0c8">
    <w:name w:val="c0 c8"/>
    <w:basedOn w:val="a0"/>
    <w:rsid w:val="0062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rsid w:val="00620B38"/>
  </w:style>
  <w:style w:type="table" w:customStyle="1" w:styleId="60">
    <w:name w:val="Сетка таблицы6"/>
    <w:basedOn w:val="a2"/>
    <w:next w:val="a7"/>
    <w:rsid w:val="00620B3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3">
    <w:name w:val="Маркеры списка"/>
    <w:rsid w:val="00620B38"/>
    <w:rPr>
      <w:rFonts w:ascii="OpenSymbol" w:eastAsia="OpenSymbol" w:hAnsi="OpenSymbol" w:cs="OpenSymbol"/>
    </w:rPr>
  </w:style>
  <w:style w:type="character" w:customStyle="1" w:styleId="WW8Num2z1">
    <w:name w:val="WW8Num2z1"/>
    <w:rsid w:val="00620B38"/>
    <w:rPr>
      <w:rFonts w:ascii="OpenSymbol" w:hAnsi="OpenSymbol" w:cs="OpenSymbol"/>
    </w:rPr>
  </w:style>
  <w:style w:type="character" w:customStyle="1" w:styleId="WW-Absatz-Standardschriftart">
    <w:name w:val="WW-Absatz-Standardschriftart"/>
    <w:rsid w:val="00620B38"/>
  </w:style>
  <w:style w:type="paragraph" w:customStyle="1" w:styleId="aff4">
    <w:name w:val="Знак"/>
    <w:basedOn w:val="a0"/>
    <w:rsid w:val="00620B3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20">
    <w:name w:val="Font Style20"/>
    <w:rsid w:val="00620B38"/>
    <w:rPr>
      <w:rFonts w:ascii="Century Schoolbook" w:hAnsi="Century Schoolbook" w:cs="Century Schoolbook"/>
      <w:sz w:val="18"/>
      <w:szCs w:val="1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620B3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">
    <w:name w:val="Перечень"/>
    <w:basedOn w:val="a0"/>
    <w:next w:val="a0"/>
    <w:link w:val="aff5"/>
    <w:qFormat/>
    <w:rsid w:val="00620B38"/>
    <w:pPr>
      <w:numPr>
        <w:numId w:val="10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aff5">
    <w:name w:val="Перечень Знак"/>
    <w:link w:val="a"/>
    <w:rsid w:val="00620B38"/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fontstyle01">
    <w:name w:val="fontstyle01"/>
    <w:basedOn w:val="a1"/>
    <w:rsid w:val="00620B38"/>
    <w:rPr>
      <w:rFonts w:ascii="PragmaticaBook-Reg" w:hAnsi="PragmaticaBook-Reg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21">
    <w:name w:val="fontstyle21"/>
    <w:basedOn w:val="a1"/>
    <w:rsid w:val="00620B38"/>
    <w:rPr>
      <w:rFonts w:ascii="PragmaticaCSanPin-Bold" w:hAnsi="PragmaticaCSanPin-Bold" w:hint="default"/>
      <w:b/>
      <w:bCs/>
      <w:i w:val="0"/>
      <w:iCs w:val="0"/>
      <w:color w:val="A8A9AD"/>
      <w:sz w:val="42"/>
      <w:szCs w:val="42"/>
    </w:rPr>
  </w:style>
  <w:style w:type="character" w:customStyle="1" w:styleId="fontstyle31">
    <w:name w:val="fontstyle31"/>
    <w:basedOn w:val="a1"/>
    <w:rsid w:val="00620B38"/>
    <w:rPr>
      <w:rFonts w:ascii="FreeSetC-Bold" w:hAnsi="FreeSetC-Bold" w:hint="default"/>
      <w:b/>
      <w:bCs/>
      <w:i w:val="0"/>
      <w:iCs w:val="0"/>
      <w:color w:val="24202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0B38"/>
    <w:pPr>
      <w:spacing w:after="200" w:line="276" w:lineRule="auto"/>
    </w:pPr>
  </w:style>
  <w:style w:type="paragraph" w:styleId="1">
    <w:name w:val="heading 1"/>
    <w:basedOn w:val="a0"/>
    <w:next w:val="a0"/>
    <w:link w:val="10"/>
    <w:qFormat/>
    <w:rsid w:val="00620B38"/>
    <w:pPr>
      <w:keepNext/>
      <w:numPr>
        <w:numId w:val="3"/>
      </w:numPr>
      <w:jc w:val="center"/>
      <w:outlineLvl w:val="0"/>
    </w:pPr>
    <w:rPr>
      <w:rFonts w:ascii="Calibri" w:eastAsia="Calibri" w:hAnsi="Calibri" w:cs="Times New Roman"/>
    </w:rPr>
  </w:style>
  <w:style w:type="paragraph" w:styleId="2">
    <w:name w:val="heading 2"/>
    <w:basedOn w:val="a0"/>
    <w:next w:val="a0"/>
    <w:link w:val="20"/>
    <w:uiPriority w:val="9"/>
    <w:unhideWhenUsed/>
    <w:qFormat/>
    <w:rsid w:val="00620B38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620B38"/>
    <w:pPr>
      <w:keepNext/>
      <w:spacing w:before="240" w:after="60"/>
      <w:outlineLvl w:val="2"/>
    </w:pPr>
    <w:rPr>
      <w:rFonts w:ascii="Cambria" w:eastAsia="Times New Roman" w:hAnsi="Cambria" w:cs="Mangal"/>
      <w:b/>
      <w:bCs/>
      <w:sz w:val="26"/>
      <w:szCs w:val="23"/>
    </w:rPr>
  </w:style>
  <w:style w:type="paragraph" w:styleId="5">
    <w:name w:val="heading 5"/>
    <w:basedOn w:val="a0"/>
    <w:link w:val="50"/>
    <w:uiPriority w:val="9"/>
    <w:qFormat/>
    <w:rsid w:val="00620B3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620B38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9">
    <w:name w:val="heading 9"/>
    <w:basedOn w:val="a0"/>
    <w:next w:val="a0"/>
    <w:link w:val="90"/>
    <w:unhideWhenUsed/>
    <w:qFormat/>
    <w:rsid w:val="00620B38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20B38"/>
    <w:rPr>
      <w:rFonts w:ascii="Calibri" w:eastAsia="Calibri" w:hAnsi="Calibri" w:cs="Times New Roman"/>
    </w:rPr>
  </w:style>
  <w:style w:type="character" w:customStyle="1" w:styleId="20">
    <w:name w:val="Заголовок 2 Знак"/>
    <w:basedOn w:val="a1"/>
    <w:link w:val="2"/>
    <w:uiPriority w:val="9"/>
    <w:rsid w:val="00620B3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620B38"/>
    <w:rPr>
      <w:rFonts w:ascii="Cambria" w:eastAsia="Times New Roman" w:hAnsi="Cambria" w:cs="Mangal"/>
      <w:b/>
      <w:bCs/>
      <w:sz w:val="26"/>
      <w:szCs w:val="23"/>
    </w:rPr>
  </w:style>
  <w:style w:type="character" w:customStyle="1" w:styleId="50">
    <w:name w:val="Заголовок 5 Знак"/>
    <w:basedOn w:val="a1"/>
    <w:link w:val="5"/>
    <w:uiPriority w:val="9"/>
    <w:rsid w:val="00620B3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620B38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90">
    <w:name w:val="Заголовок 9 Знак"/>
    <w:basedOn w:val="a1"/>
    <w:link w:val="9"/>
    <w:rsid w:val="00620B38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4">
    <w:name w:val="footer"/>
    <w:basedOn w:val="a0"/>
    <w:link w:val="a5"/>
    <w:unhideWhenUsed/>
    <w:rsid w:val="00620B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1"/>
    <w:link w:val="a4"/>
    <w:rsid w:val="00620B38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620B38"/>
  </w:style>
  <w:style w:type="paragraph" w:customStyle="1" w:styleId="Style9">
    <w:name w:val="Style9"/>
    <w:basedOn w:val="a0"/>
    <w:uiPriority w:val="99"/>
    <w:rsid w:val="00620B38"/>
    <w:pPr>
      <w:widowControl w:val="0"/>
      <w:autoSpaceDE w:val="0"/>
      <w:autoSpaceDN w:val="0"/>
      <w:adjustRightInd w:val="0"/>
      <w:spacing w:after="0" w:line="230" w:lineRule="exact"/>
      <w:ind w:firstLine="566"/>
      <w:jc w:val="both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620B38"/>
    <w:pPr>
      <w:ind w:left="720"/>
    </w:pPr>
    <w:rPr>
      <w:rFonts w:ascii="Calibri" w:eastAsia="Calibri" w:hAnsi="Calibri" w:cs="Calibri"/>
    </w:rPr>
  </w:style>
  <w:style w:type="paragraph" w:customStyle="1" w:styleId="Style5">
    <w:name w:val="Style5"/>
    <w:basedOn w:val="a0"/>
    <w:rsid w:val="00620B38"/>
    <w:pPr>
      <w:widowControl w:val="0"/>
      <w:autoSpaceDE w:val="0"/>
      <w:autoSpaceDN w:val="0"/>
      <w:adjustRightInd w:val="0"/>
      <w:spacing w:after="0" w:line="197" w:lineRule="exact"/>
    </w:pPr>
    <w:rPr>
      <w:rFonts w:ascii="Sylfaen" w:eastAsia="Times New Roman" w:hAnsi="Sylfaen" w:cs="Sylfaen"/>
      <w:sz w:val="24"/>
      <w:szCs w:val="24"/>
      <w:lang w:eastAsia="ru-RU"/>
    </w:rPr>
  </w:style>
  <w:style w:type="character" w:customStyle="1" w:styleId="FontStyle61">
    <w:name w:val="Font Style61"/>
    <w:rsid w:val="00620B38"/>
    <w:rPr>
      <w:rFonts w:ascii="Sylfaen" w:hAnsi="Sylfaen" w:cs="Sylfaen"/>
      <w:i/>
      <w:iCs/>
      <w:spacing w:val="20"/>
      <w:sz w:val="18"/>
      <w:szCs w:val="18"/>
    </w:rPr>
  </w:style>
  <w:style w:type="character" w:customStyle="1" w:styleId="FontStyle67">
    <w:name w:val="Font Style67"/>
    <w:uiPriority w:val="99"/>
    <w:rsid w:val="00620B38"/>
    <w:rPr>
      <w:rFonts w:ascii="Franklin Gothic Medium" w:hAnsi="Franklin Gothic Medium" w:cs="Franklin Gothic Medium"/>
      <w:b/>
      <w:bCs/>
      <w:sz w:val="26"/>
      <w:szCs w:val="26"/>
    </w:rPr>
  </w:style>
  <w:style w:type="character" w:customStyle="1" w:styleId="FontStyle69">
    <w:name w:val="Font Style69"/>
    <w:uiPriority w:val="99"/>
    <w:rsid w:val="00620B38"/>
    <w:rPr>
      <w:rFonts w:ascii="Sylfaen" w:hAnsi="Sylfaen" w:cs="Sylfaen"/>
      <w:sz w:val="20"/>
      <w:szCs w:val="20"/>
    </w:rPr>
  </w:style>
  <w:style w:type="character" w:customStyle="1" w:styleId="FontStyle70">
    <w:name w:val="Font Style70"/>
    <w:rsid w:val="00620B38"/>
    <w:rPr>
      <w:rFonts w:ascii="Sylfaen" w:hAnsi="Sylfaen" w:cs="Sylfaen"/>
      <w:b/>
      <w:bCs/>
      <w:sz w:val="18"/>
      <w:szCs w:val="18"/>
    </w:rPr>
  </w:style>
  <w:style w:type="paragraph" w:customStyle="1" w:styleId="Style15">
    <w:name w:val="Style15"/>
    <w:basedOn w:val="a0"/>
    <w:uiPriority w:val="99"/>
    <w:rsid w:val="00620B38"/>
    <w:pPr>
      <w:widowControl w:val="0"/>
      <w:autoSpaceDE w:val="0"/>
      <w:autoSpaceDN w:val="0"/>
      <w:adjustRightInd w:val="0"/>
      <w:spacing w:after="0" w:line="230" w:lineRule="exact"/>
      <w:ind w:firstLine="82"/>
      <w:jc w:val="both"/>
    </w:pPr>
    <w:rPr>
      <w:rFonts w:ascii="Sylfaen" w:eastAsia="Times New Roman" w:hAnsi="Sylfaen" w:cs="Sylfae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620B38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character" w:customStyle="1" w:styleId="FontStyle48">
    <w:name w:val="Font Style48"/>
    <w:uiPriority w:val="99"/>
    <w:rsid w:val="00620B38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66">
    <w:name w:val="Font Style66"/>
    <w:uiPriority w:val="99"/>
    <w:rsid w:val="00620B38"/>
    <w:rPr>
      <w:rFonts w:ascii="Century Schoolbook" w:hAnsi="Century Schoolbook" w:cs="Century Schoolbook"/>
      <w:sz w:val="18"/>
      <w:szCs w:val="18"/>
    </w:rPr>
  </w:style>
  <w:style w:type="character" w:customStyle="1" w:styleId="FontStyle63">
    <w:name w:val="Font Style63"/>
    <w:uiPriority w:val="99"/>
    <w:rsid w:val="00620B38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71">
    <w:name w:val="Font Style71"/>
    <w:uiPriority w:val="99"/>
    <w:rsid w:val="00620B38"/>
    <w:rPr>
      <w:rFonts w:ascii="Verdana" w:hAnsi="Verdana" w:cs="Verdana"/>
      <w:sz w:val="12"/>
      <w:szCs w:val="12"/>
    </w:rPr>
  </w:style>
  <w:style w:type="paragraph" w:customStyle="1" w:styleId="Style4">
    <w:name w:val="Style4"/>
    <w:basedOn w:val="a0"/>
    <w:uiPriority w:val="99"/>
    <w:rsid w:val="00620B3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Verdana" w:eastAsia="Times New Roman" w:hAnsi="Verdana" w:cs="Verdana"/>
      <w:sz w:val="24"/>
      <w:szCs w:val="24"/>
      <w:lang w:eastAsia="ru-RU"/>
    </w:rPr>
  </w:style>
  <w:style w:type="table" w:styleId="a7">
    <w:name w:val="Table Grid"/>
    <w:basedOn w:val="a2"/>
    <w:uiPriority w:val="59"/>
    <w:rsid w:val="00620B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a9"/>
    <w:unhideWhenUsed/>
    <w:rsid w:val="00620B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1"/>
    <w:link w:val="a8"/>
    <w:rsid w:val="00620B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0"/>
    <w:next w:val="ab"/>
    <w:link w:val="ac"/>
    <w:qFormat/>
    <w:rsid w:val="00620B38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c">
    <w:name w:val="Название Знак"/>
    <w:basedOn w:val="a1"/>
    <w:link w:val="aa"/>
    <w:rsid w:val="00620B38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b">
    <w:name w:val="Subtitle"/>
    <w:basedOn w:val="a0"/>
    <w:next w:val="a0"/>
    <w:link w:val="ad"/>
    <w:uiPriority w:val="11"/>
    <w:qFormat/>
    <w:rsid w:val="00620B38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1"/>
    <w:link w:val="ab"/>
    <w:uiPriority w:val="11"/>
    <w:rsid w:val="00620B3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paragraph" w:customStyle="1" w:styleId="ae">
    <w:name w:val="Содержимое таблицы"/>
    <w:basedOn w:val="a0"/>
    <w:rsid w:val="00620B38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af">
    <w:name w:val="Hyperlink"/>
    <w:basedOn w:val="a1"/>
    <w:unhideWhenUsed/>
    <w:rsid w:val="00620B38"/>
    <w:rPr>
      <w:color w:val="0563C1" w:themeColor="hyperlink"/>
      <w:u w:val="single"/>
    </w:rPr>
  </w:style>
  <w:style w:type="character" w:styleId="af0">
    <w:name w:val="FollowedHyperlink"/>
    <w:basedOn w:val="a1"/>
    <w:uiPriority w:val="99"/>
    <w:unhideWhenUsed/>
    <w:rsid w:val="00620B38"/>
    <w:rPr>
      <w:color w:val="954F72" w:themeColor="followedHyperlink"/>
      <w:u w:val="single"/>
    </w:rPr>
  </w:style>
  <w:style w:type="paragraph" w:customStyle="1" w:styleId="Default">
    <w:name w:val="Default"/>
    <w:rsid w:val="00620B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1">
    <w:name w:val="Основной текст_"/>
    <w:basedOn w:val="a1"/>
    <w:link w:val="21"/>
    <w:rsid w:val="00620B38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21">
    <w:name w:val="Основной текст2"/>
    <w:basedOn w:val="a0"/>
    <w:link w:val="af1"/>
    <w:rsid w:val="00620B38"/>
    <w:pPr>
      <w:shd w:val="clear" w:color="auto" w:fill="FFFFFF"/>
      <w:spacing w:before="120" w:after="0" w:line="312" w:lineRule="exact"/>
      <w:ind w:hanging="580"/>
      <w:jc w:val="both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95pt">
    <w:name w:val="Основной текст + 9;5 pt;Не полужирный;Малые прописные"/>
    <w:basedOn w:val="af1"/>
    <w:rsid w:val="00620B38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19"/>
      <w:szCs w:val="19"/>
      <w:shd w:val="clear" w:color="auto" w:fill="FFFFFF"/>
    </w:rPr>
  </w:style>
  <w:style w:type="paragraph" w:customStyle="1" w:styleId="31">
    <w:name w:val="Основной текст3"/>
    <w:basedOn w:val="a0"/>
    <w:rsid w:val="00620B38"/>
    <w:pPr>
      <w:shd w:val="clear" w:color="auto" w:fill="FFFFFF"/>
      <w:spacing w:after="60" w:line="0" w:lineRule="atLeast"/>
    </w:pPr>
    <w:rPr>
      <w:rFonts w:ascii="Georgia" w:eastAsia="Georgia" w:hAnsi="Georgia" w:cs="Georgia"/>
      <w:color w:val="000000"/>
      <w:sz w:val="23"/>
      <w:szCs w:val="23"/>
      <w:lang w:eastAsia="ru-RU"/>
    </w:rPr>
  </w:style>
  <w:style w:type="character" w:customStyle="1" w:styleId="12">
    <w:name w:val="Основной текст1"/>
    <w:basedOn w:val="af1"/>
    <w:rsid w:val="00620B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  <w:u w:val="single"/>
      <w:shd w:val="clear" w:color="auto" w:fill="FFFFFF"/>
    </w:rPr>
  </w:style>
  <w:style w:type="paragraph" w:styleId="af2">
    <w:name w:val="Balloon Text"/>
    <w:basedOn w:val="a0"/>
    <w:link w:val="af3"/>
    <w:uiPriority w:val="99"/>
    <w:unhideWhenUsed/>
    <w:rsid w:val="00620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rsid w:val="00620B38"/>
    <w:rPr>
      <w:rFonts w:ascii="Tahoma" w:hAnsi="Tahoma" w:cs="Tahoma"/>
      <w:sz w:val="16"/>
      <w:szCs w:val="16"/>
    </w:rPr>
  </w:style>
  <w:style w:type="numbering" w:customStyle="1" w:styleId="22">
    <w:name w:val="Нет списка2"/>
    <w:next w:val="a3"/>
    <w:semiHidden/>
    <w:rsid w:val="00620B38"/>
  </w:style>
  <w:style w:type="table" w:customStyle="1" w:styleId="13">
    <w:name w:val="Сетка таблицы1"/>
    <w:basedOn w:val="a2"/>
    <w:next w:val="a7"/>
    <w:rsid w:val="00620B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">
    <w:name w:val="Нет списка3"/>
    <w:next w:val="a3"/>
    <w:semiHidden/>
    <w:rsid w:val="00620B38"/>
  </w:style>
  <w:style w:type="table" w:customStyle="1" w:styleId="23">
    <w:name w:val="Сетка таблицы2"/>
    <w:basedOn w:val="a2"/>
    <w:next w:val="a7"/>
    <w:rsid w:val="00620B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">
    <w:name w:val="Нет списка4"/>
    <w:next w:val="a3"/>
    <w:semiHidden/>
    <w:rsid w:val="00620B38"/>
  </w:style>
  <w:style w:type="table" w:customStyle="1" w:styleId="33">
    <w:name w:val="Сетка таблицы3"/>
    <w:basedOn w:val="a2"/>
    <w:next w:val="a7"/>
    <w:rsid w:val="00620B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3"/>
    <w:semiHidden/>
    <w:rsid w:val="00620B38"/>
  </w:style>
  <w:style w:type="table" w:customStyle="1" w:styleId="40">
    <w:name w:val="Сетка таблицы4"/>
    <w:basedOn w:val="a2"/>
    <w:next w:val="a7"/>
    <w:rsid w:val="00620B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62">
    <w:name w:val="Font Style62"/>
    <w:rsid w:val="00620B38"/>
    <w:rPr>
      <w:rFonts w:ascii="Sylfaen" w:hAnsi="Sylfaen" w:cs="Sylfaen"/>
      <w:sz w:val="18"/>
      <w:szCs w:val="18"/>
    </w:rPr>
  </w:style>
  <w:style w:type="character" w:customStyle="1" w:styleId="apple-converted-space">
    <w:name w:val="apple-converted-space"/>
    <w:basedOn w:val="a1"/>
    <w:rsid w:val="00620B38"/>
  </w:style>
  <w:style w:type="paragraph" w:customStyle="1" w:styleId="Style7">
    <w:name w:val="Style7"/>
    <w:basedOn w:val="a0"/>
    <w:rsid w:val="00620B38"/>
    <w:pPr>
      <w:widowControl w:val="0"/>
      <w:autoSpaceDE w:val="0"/>
      <w:autoSpaceDN w:val="0"/>
      <w:adjustRightInd w:val="0"/>
      <w:spacing w:after="0" w:line="267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620B3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a0"/>
    <w:rsid w:val="00620B38"/>
    <w:pPr>
      <w:widowControl w:val="0"/>
      <w:autoSpaceDE w:val="0"/>
      <w:autoSpaceDN w:val="0"/>
      <w:adjustRightInd w:val="0"/>
      <w:spacing w:after="0" w:line="274" w:lineRule="exact"/>
      <w:ind w:firstLine="5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rp-urlitem">
    <w:name w:val="serp-url__item"/>
    <w:rsid w:val="00620B38"/>
  </w:style>
  <w:style w:type="character" w:customStyle="1" w:styleId="serp-urlmark">
    <w:name w:val="serp-url__mark"/>
    <w:rsid w:val="00620B38"/>
  </w:style>
  <w:style w:type="numbering" w:customStyle="1" w:styleId="6">
    <w:name w:val="Нет списка6"/>
    <w:next w:val="a3"/>
    <w:uiPriority w:val="99"/>
    <w:semiHidden/>
    <w:unhideWhenUsed/>
    <w:rsid w:val="00620B38"/>
  </w:style>
  <w:style w:type="character" w:styleId="af4">
    <w:name w:val="Strong"/>
    <w:uiPriority w:val="22"/>
    <w:qFormat/>
    <w:rsid w:val="00620B38"/>
    <w:rPr>
      <w:b/>
      <w:bCs/>
    </w:rPr>
  </w:style>
  <w:style w:type="character" w:styleId="af5">
    <w:name w:val="Emphasis"/>
    <w:uiPriority w:val="20"/>
    <w:qFormat/>
    <w:rsid w:val="00620B38"/>
    <w:rPr>
      <w:i/>
      <w:iCs/>
    </w:rPr>
  </w:style>
  <w:style w:type="paragraph" w:styleId="af6">
    <w:name w:val="No Spacing"/>
    <w:aliases w:val="ВОПРОС"/>
    <w:link w:val="af7"/>
    <w:uiPriority w:val="1"/>
    <w:qFormat/>
    <w:rsid w:val="00620B38"/>
    <w:pPr>
      <w:widowControl w:val="0"/>
      <w:suppressAutoHyphens/>
      <w:spacing w:after="0" w:line="240" w:lineRule="auto"/>
    </w:pPr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character" w:customStyle="1" w:styleId="af7">
    <w:name w:val="Без интервала Знак"/>
    <w:aliases w:val="ВОПРОС Знак"/>
    <w:link w:val="af6"/>
    <w:uiPriority w:val="1"/>
    <w:locked/>
    <w:rsid w:val="00620B38"/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character" w:styleId="af8">
    <w:name w:val="Subtle Emphasis"/>
    <w:uiPriority w:val="19"/>
    <w:qFormat/>
    <w:rsid w:val="00620B38"/>
    <w:rPr>
      <w:i/>
      <w:iCs/>
      <w:color w:val="808080"/>
    </w:rPr>
  </w:style>
  <w:style w:type="character" w:styleId="af9">
    <w:name w:val="Intense Emphasis"/>
    <w:uiPriority w:val="21"/>
    <w:qFormat/>
    <w:rsid w:val="00620B38"/>
    <w:rPr>
      <w:b/>
      <w:bCs/>
      <w:i/>
      <w:iCs/>
      <w:color w:val="4F81BD"/>
    </w:rPr>
  </w:style>
  <w:style w:type="table" w:customStyle="1" w:styleId="52">
    <w:name w:val="Сетка таблицы5"/>
    <w:basedOn w:val="a2"/>
    <w:next w:val="a7"/>
    <w:uiPriority w:val="59"/>
    <w:rsid w:val="00620B3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Plain Text"/>
    <w:basedOn w:val="a0"/>
    <w:link w:val="afb"/>
    <w:semiHidden/>
    <w:rsid w:val="00620B3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b">
    <w:name w:val="Текст Знак"/>
    <w:basedOn w:val="a1"/>
    <w:link w:val="afa"/>
    <w:semiHidden/>
    <w:rsid w:val="00620B3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page number"/>
    <w:rsid w:val="00620B38"/>
  </w:style>
  <w:style w:type="paragraph" w:styleId="afd">
    <w:name w:val="Body Text"/>
    <w:basedOn w:val="a0"/>
    <w:link w:val="afe"/>
    <w:semiHidden/>
    <w:rsid w:val="00620B38"/>
    <w:pPr>
      <w:tabs>
        <w:tab w:val="left" w:pos="2535"/>
      </w:tabs>
      <w:spacing w:after="0" w:line="240" w:lineRule="auto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afe">
    <w:name w:val="Основной текст Знак"/>
    <w:basedOn w:val="a1"/>
    <w:link w:val="afd"/>
    <w:semiHidden/>
    <w:rsid w:val="00620B38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24">
    <w:name w:val="Body Text 2"/>
    <w:basedOn w:val="a0"/>
    <w:link w:val="25"/>
    <w:semiHidden/>
    <w:rsid w:val="00620B38"/>
    <w:pPr>
      <w:tabs>
        <w:tab w:val="left" w:pos="196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1"/>
    <w:link w:val="24"/>
    <w:semiHidden/>
    <w:rsid w:val="00620B3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Zag11">
    <w:name w:val="Zag_11"/>
    <w:rsid w:val="00620B38"/>
  </w:style>
  <w:style w:type="paragraph" w:styleId="aff">
    <w:name w:val="Normal (Web)"/>
    <w:basedOn w:val="a0"/>
    <w:unhideWhenUsed/>
    <w:rsid w:val="0062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tract">
    <w:name w:val="Abstract"/>
    <w:basedOn w:val="a0"/>
    <w:link w:val="Abstract0"/>
    <w:rsid w:val="00620B38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eastAsia="ru-RU"/>
    </w:rPr>
  </w:style>
  <w:style w:type="paragraph" w:customStyle="1" w:styleId="western">
    <w:name w:val="western"/>
    <w:basedOn w:val="a0"/>
    <w:rsid w:val="00620B38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bstract0">
    <w:name w:val="Abstract Знак"/>
    <w:link w:val="Abstract"/>
    <w:rsid w:val="00620B38"/>
    <w:rPr>
      <w:rFonts w:ascii="Times New Roman" w:eastAsia="@Arial Unicode MS" w:hAnsi="Times New Roman" w:cs="Times New Roman"/>
      <w:sz w:val="28"/>
      <w:szCs w:val="28"/>
      <w:lang w:eastAsia="ru-RU"/>
    </w:rPr>
  </w:style>
  <w:style w:type="paragraph" w:customStyle="1" w:styleId="aff0">
    <w:name w:val="А_основной"/>
    <w:basedOn w:val="a0"/>
    <w:link w:val="aff1"/>
    <w:qFormat/>
    <w:rsid w:val="00620B38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f1">
    <w:name w:val="А_основной Знак"/>
    <w:link w:val="aff0"/>
    <w:rsid w:val="00620B38"/>
    <w:rPr>
      <w:rFonts w:ascii="Times New Roman" w:eastAsia="Calibri" w:hAnsi="Times New Roman" w:cs="Times New Roman"/>
      <w:sz w:val="28"/>
      <w:szCs w:val="28"/>
    </w:rPr>
  </w:style>
  <w:style w:type="paragraph" w:customStyle="1" w:styleId="Style2">
    <w:name w:val="Style2"/>
    <w:basedOn w:val="a0"/>
    <w:uiPriority w:val="99"/>
    <w:rsid w:val="00620B38"/>
    <w:pPr>
      <w:widowControl w:val="0"/>
      <w:autoSpaceDE w:val="0"/>
      <w:autoSpaceDN w:val="0"/>
      <w:adjustRightInd w:val="0"/>
      <w:spacing w:after="0" w:line="218" w:lineRule="exact"/>
      <w:ind w:firstLine="408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620B38"/>
    <w:rPr>
      <w:rFonts w:ascii="Times New Roman" w:hAnsi="Times New Roman" w:cs="Times New Roman" w:hint="default"/>
      <w:sz w:val="22"/>
      <w:szCs w:val="22"/>
    </w:rPr>
  </w:style>
  <w:style w:type="character" w:customStyle="1" w:styleId="FontStyle17">
    <w:name w:val="Font Style17"/>
    <w:rsid w:val="00620B38"/>
    <w:rPr>
      <w:rFonts w:ascii="Times New Roman" w:hAnsi="Times New Roman" w:cs="Times New Roman" w:hint="default"/>
      <w:sz w:val="22"/>
      <w:szCs w:val="22"/>
    </w:rPr>
  </w:style>
  <w:style w:type="paragraph" w:customStyle="1" w:styleId="aff2">
    <w:name w:val="Стиль"/>
    <w:rsid w:val="00620B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Indent 2"/>
    <w:basedOn w:val="a0"/>
    <w:link w:val="27"/>
    <w:rsid w:val="00620B3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7">
    <w:name w:val="Основной текст с отступом 2 Знак"/>
    <w:basedOn w:val="a1"/>
    <w:link w:val="26"/>
    <w:rsid w:val="00620B38"/>
    <w:rPr>
      <w:rFonts w:ascii="Times New Roman" w:eastAsia="Times New Roman" w:hAnsi="Times New Roman" w:cs="Times New Roman"/>
      <w:sz w:val="28"/>
      <w:szCs w:val="20"/>
    </w:rPr>
  </w:style>
  <w:style w:type="numbering" w:customStyle="1" w:styleId="7">
    <w:name w:val="Нет списка7"/>
    <w:next w:val="a3"/>
    <w:uiPriority w:val="99"/>
    <w:semiHidden/>
    <w:unhideWhenUsed/>
    <w:rsid w:val="00620B38"/>
  </w:style>
  <w:style w:type="paragraph" w:customStyle="1" w:styleId="c3">
    <w:name w:val="c3"/>
    <w:basedOn w:val="a0"/>
    <w:rsid w:val="0062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6">
    <w:name w:val="c0 c6"/>
    <w:basedOn w:val="a1"/>
    <w:rsid w:val="00620B38"/>
  </w:style>
  <w:style w:type="paragraph" w:customStyle="1" w:styleId="c0c8">
    <w:name w:val="c0 c8"/>
    <w:basedOn w:val="a0"/>
    <w:rsid w:val="0062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rsid w:val="00620B38"/>
  </w:style>
  <w:style w:type="table" w:customStyle="1" w:styleId="60">
    <w:name w:val="Сетка таблицы6"/>
    <w:basedOn w:val="a2"/>
    <w:next w:val="a7"/>
    <w:rsid w:val="00620B3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3">
    <w:name w:val="Маркеры списка"/>
    <w:rsid w:val="00620B38"/>
    <w:rPr>
      <w:rFonts w:ascii="OpenSymbol" w:eastAsia="OpenSymbol" w:hAnsi="OpenSymbol" w:cs="OpenSymbol"/>
    </w:rPr>
  </w:style>
  <w:style w:type="character" w:customStyle="1" w:styleId="WW8Num2z1">
    <w:name w:val="WW8Num2z1"/>
    <w:rsid w:val="00620B38"/>
    <w:rPr>
      <w:rFonts w:ascii="OpenSymbol" w:hAnsi="OpenSymbol" w:cs="OpenSymbol"/>
    </w:rPr>
  </w:style>
  <w:style w:type="character" w:customStyle="1" w:styleId="WW-Absatz-Standardschriftart">
    <w:name w:val="WW-Absatz-Standardschriftart"/>
    <w:rsid w:val="00620B38"/>
  </w:style>
  <w:style w:type="paragraph" w:customStyle="1" w:styleId="aff4">
    <w:name w:val="Знак"/>
    <w:basedOn w:val="a0"/>
    <w:rsid w:val="00620B3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20">
    <w:name w:val="Font Style20"/>
    <w:rsid w:val="00620B38"/>
    <w:rPr>
      <w:rFonts w:ascii="Century Schoolbook" w:hAnsi="Century Schoolbook" w:cs="Century Schoolbook"/>
      <w:sz w:val="18"/>
      <w:szCs w:val="1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620B3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">
    <w:name w:val="Перечень"/>
    <w:basedOn w:val="a0"/>
    <w:next w:val="a0"/>
    <w:link w:val="aff5"/>
    <w:qFormat/>
    <w:rsid w:val="00620B38"/>
    <w:pPr>
      <w:numPr>
        <w:numId w:val="10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aff5">
    <w:name w:val="Перечень Знак"/>
    <w:link w:val="a"/>
    <w:rsid w:val="00620B38"/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fontstyle01">
    <w:name w:val="fontstyle01"/>
    <w:basedOn w:val="a1"/>
    <w:rsid w:val="00620B38"/>
    <w:rPr>
      <w:rFonts w:ascii="PragmaticaBook-Reg" w:hAnsi="PragmaticaBook-Reg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21">
    <w:name w:val="fontstyle21"/>
    <w:basedOn w:val="a1"/>
    <w:rsid w:val="00620B38"/>
    <w:rPr>
      <w:rFonts w:ascii="PragmaticaCSanPin-Bold" w:hAnsi="PragmaticaCSanPin-Bold" w:hint="default"/>
      <w:b/>
      <w:bCs/>
      <w:i w:val="0"/>
      <w:iCs w:val="0"/>
      <w:color w:val="A8A9AD"/>
      <w:sz w:val="42"/>
      <w:szCs w:val="42"/>
    </w:rPr>
  </w:style>
  <w:style w:type="character" w:customStyle="1" w:styleId="fontstyle31">
    <w:name w:val="fontstyle31"/>
    <w:basedOn w:val="a1"/>
    <w:rsid w:val="00620B38"/>
    <w:rPr>
      <w:rFonts w:ascii="FreeSetC-Bold" w:hAnsi="FreeSetC-Bold" w:hint="default"/>
      <w:b/>
      <w:bCs/>
      <w:i w:val="0"/>
      <w:iCs w:val="0"/>
      <w:color w:val="24202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16527</Words>
  <Characters>94206</Characters>
  <Application>Microsoft Office Word</Application>
  <DocSecurity>0</DocSecurity>
  <Lines>785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Строцкие</cp:lastModifiedBy>
  <cp:revision>2</cp:revision>
  <dcterms:created xsi:type="dcterms:W3CDTF">2023-09-08T12:09:00Z</dcterms:created>
  <dcterms:modified xsi:type="dcterms:W3CDTF">2023-09-08T12:09:00Z</dcterms:modified>
</cp:coreProperties>
</file>